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EF662" w14:textId="4B046245" w:rsidR="006D6D11" w:rsidRDefault="006D6D11" w:rsidP="006D6D11">
      <w:pPr>
        <w:pStyle w:val="NormalWeb"/>
      </w:pPr>
      <w:r>
        <w:rPr>
          <w:rStyle w:val="Strk"/>
          <w:rFonts w:eastAsiaTheme="majorEastAsia"/>
        </w:rPr>
        <w:t xml:space="preserve">Udbudstekst: Bastone Plint / Bænk </w:t>
      </w:r>
      <w:r>
        <w:rPr>
          <w:rStyle w:val="Strk"/>
          <w:rFonts w:eastAsiaTheme="majorEastAsia"/>
        </w:rPr>
        <w:t>fra By Bang</w:t>
      </w:r>
    </w:p>
    <w:p w14:paraId="266F05CA" w14:textId="45064B8B" w:rsidR="006D6D11" w:rsidRPr="006D6D11" w:rsidRDefault="006D6D11" w:rsidP="006D6D11">
      <w:pPr>
        <w:pStyle w:val="NormalWeb"/>
        <w:rPr>
          <w:sz w:val="22"/>
          <w:szCs w:val="22"/>
        </w:rPr>
      </w:pPr>
      <w:r w:rsidRPr="006D6D11">
        <w:rPr>
          <w:sz w:val="22"/>
          <w:szCs w:val="22"/>
        </w:rPr>
        <w:t xml:space="preserve">Bastone Plint </w:t>
      </w:r>
      <w:r w:rsidRPr="006D6D11">
        <w:rPr>
          <w:sz w:val="22"/>
          <w:szCs w:val="22"/>
        </w:rPr>
        <w:t xml:space="preserve">fra By Bang </w:t>
      </w:r>
      <w:r w:rsidRPr="006D6D11">
        <w:rPr>
          <w:sz w:val="22"/>
          <w:szCs w:val="22"/>
        </w:rPr>
        <w:t>er en elegant og holdbar løsning til offentlige og private udendørsrum såsom parker, gågader, byrum, havne og skoleområder. Den findes i to udgaver: en version monteret på en søjle til nedstøbning og en version med en kraftig sokkel til placering på terræn eller belægning. Begge modeller leveres i forskellige størrelser og med mulighed for ryglæn.</w:t>
      </w:r>
    </w:p>
    <w:p w14:paraId="0C3DD759" w14:textId="77777777" w:rsidR="006D6D11" w:rsidRPr="006D6D11" w:rsidRDefault="006D6D11" w:rsidP="006D6D11">
      <w:pPr>
        <w:pStyle w:val="NormalWeb"/>
        <w:rPr>
          <w:sz w:val="22"/>
          <w:szCs w:val="22"/>
        </w:rPr>
      </w:pPr>
      <w:r w:rsidRPr="006D6D11">
        <w:rPr>
          <w:rStyle w:val="Strk"/>
          <w:rFonts w:eastAsiaTheme="majorEastAsia"/>
          <w:sz w:val="22"/>
          <w:szCs w:val="22"/>
        </w:rPr>
        <w:t>Bastone Plint på Søjle</w:t>
      </w:r>
    </w:p>
    <w:p w14:paraId="3B7B3751" w14:textId="77777777" w:rsidR="006D6D11" w:rsidRPr="006D6D11" w:rsidRDefault="006D6D11" w:rsidP="006D6D11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6D6D11">
        <w:rPr>
          <w:sz w:val="22"/>
          <w:szCs w:val="22"/>
        </w:rPr>
        <w:t>FSC-certificeret mahogni stave</w:t>
      </w:r>
    </w:p>
    <w:p w14:paraId="0105EAEF" w14:textId="77777777" w:rsidR="006D6D11" w:rsidRPr="006D6D11" w:rsidRDefault="006D6D11" w:rsidP="006D6D11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6D6D11">
        <w:rPr>
          <w:sz w:val="22"/>
          <w:szCs w:val="22"/>
        </w:rPr>
        <w:t>Solidt stel med 50x100 mm vanger og 100x100 mm firkantrør</w:t>
      </w:r>
    </w:p>
    <w:p w14:paraId="5B127165" w14:textId="77777777" w:rsidR="006D6D11" w:rsidRPr="006D6D11" w:rsidRDefault="006D6D11" w:rsidP="006D6D11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6D6D11">
        <w:rPr>
          <w:sz w:val="22"/>
          <w:szCs w:val="22"/>
        </w:rPr>
        <w:t>Rustfri detaljer: 10 mm fladstål og 12 mm rustfri rundstål</w:t>
      </w:r>
    </w:p>
    <w:p w14:paraId="6D950DBA" w14:textId="77777777" w:rsidR="006D6D11" w:rsidRPr="006D6D11" w:rsidRDefault="006D6D11" w:rsidP="006D6D11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6D6D11">
        <w:rPr>
          <w:sz w:val="22"/>
          <w:szCs w:val="22"/>
        </w:rPr>
        <w:t>Fås i længder på 1,2 m, 1,8 m og 2,5 m (2,5 m-udgaven kan fås med ryglæn på 1,7 m)</w:t>
      </w:r>
    </w:p>
    <w:p w14:paraId="0A3C7C4E" w14:textId="77777777" w:rsidR="006D6D11" w:rsidRPr="006D6D11" w:rsidRDefault="006D6D11" w:rsidP="006D6D11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6D6D11">
        <w:rPr>
          <w:sz w:val="22"/>
          <w:szCs w:val="22"/>
        </w:rPr>
        <w:t>Bredde: 650 mm (1,2 m og 1,8 m modeller) eller 940 mm (2,5 m model)</w:t>
      </w:r>
    </w:p>
    <w:p w14:paraId="4D7966D2" w14:textId="77777777" w:rsidR="006D6D11" w:rsidRPr="006D6D11" w:rsidRDefault="006D6D11" w:rsidP="006D6D11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6D6D11">
        <w:rPr>
          <w:sz w:val="22"/>
          <w:szCs w:val="22"/>
        </w:rPr>
        <w:t>Mulighed for planker i genbrugsplast (sort, 100x50 mm)</w:t>
      </w:r>
    </w:p>
    <w:p w14:paraId="456A5FC1" w14:textId="77777777" w:rsidR="006D6D11" w:rsidRPr="006D6D11" w:rsidRDefault="006D6D11" w:rsidP="006D6D11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6D6D11">
        <w:rPr>
          <w:sz w:val="22"/>
          <w:szCs w:val="22"/>
        </w:rPr>
        <w:t xml:space="preserve">Monteres fritstående med flange til </w:t>
      </w:r>
      <w:proofErr w:type="spellStart"/>
      <w:r w:rsidRPr="006D6D11">
        <w:rPr>
          <w:sz w:val="22"/>
          <w:szCs w:val="22"/>
        </w:rPr>
        <w:t>boltning</w:t>
      </w:r>
      <w:proofErr w:type="spellEnd"/>
      <w:r w:rsidRPr="006D6D11">
        <w:rPr>
          <w:sz w:val="22"/>
          <w:szCs w:val="22"/>
        </w:rPr>
        <w:t xml:space="preserve"> eller for nedstøbning</w:t>
      </w:r>
    </w:p>
    <w:p w14:paraId="1CE8444F" w14:textId="77777777" w:rsidR="006D6D11" w:rsidRPr="006D6D11" w:rsidRDefault="006D6D11" w:rsidP="006D6D11">
      <w:pPr>
        <w:pStyle w:val="NormalWeb"/>
        <w:rPr>
          <w:sz w:val="22"/>
          <w:szCs w:val="22"/>
        </w:rPr>
      </w:pPr>
      <w:proofErr w:type="spellStart"/>
      <w:r w:rsidRPr="006D6D11">
        <w:rPr>
          <w:rStyle w:val="Strk"/>
          <w:rFonts w:eastAsiaTheme="majorEastAsia"/>
          <w:sz w:val="22"/>
          <w:szCs w:val="22"/>
        </w:rPr>
        <w:t>Baston</w:t>
      </w:r>
      <w:proofErr w:type="spellEnd"/>
      <w:r w:rsidRPr="006D6D11">
        <w:rPr>
          <w:rStyle w:val="Strk"/>
          <w:rFonts w:eastAsiaTheme="majorEastAsia"/>
          <w:sz w:val="22"/>
          <w:szCs w:val="22"/>
        </w:rPr>
        <w:t xml:space="preserve"> på Sokkel med eller uden ryglæn</w:t>
      </w:r>
    </w:p>
    <w:p w14:paraId="15915255" w14:textId="77777777" w:rsidR="006D6D11" w:rsidRPr="006D6D11" w:rsidRDefault="006D6D11" w:rsidP="006D6D11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6D6D11">
        <w:rPr>
          <w:sz w:val="22"/>
          <w:szCs w:val="22"/>
        </w:rPr>
        <w:t>FSC-certificeret mahogni stave</w:t>
      </w:r>
    </w:p>
    <w:p w14:paraId="0310533C" w14:textId="77777777" w:rsidR="006D6D11" w:rsidRPr="006D6D11" w:rsidRDefault="006D6D11" w:rsidP="006D6D11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6D6D11">
        <w:rPr>
          <w:sz w:val="22"/>
          <w:szCs w:val="22"/>
        </w:rPr>
        <w:t>Stel med vange 100x100 mm og sokkel 755x100 mm</w:t>
      </w:r>
    </w:p>
    <w:p w14:paraId="2455DBCC" w14:textId="77777777" w:rsidR="006D6D11" w:rsidRPr="006D6D11" w:rsidRDefault="006D6D11" w:rsidP="006D6D11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6D6D11">
        <w:rPr>
          <w:sz w:val="22"/>
          <w:szCs w:val="22"/>
        </w:rPr>
        <w:t>Rustfri detaljer i 10 mm fladstål og 12 mm rustfri rundstål</w:t>
      </w:r>
    </w:p>
    <w:p w14:paraId="0CDDE107" w14:textId="77777777" w:rsidR="006D6D11" w:rsidRPr="006D6D11" w:rsidRDefault="006D6D11" w:rsidP="006D6D11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6D6D11">
        <w:rPr>
          <w:sz w:val="22"/>
          <w:szCs w:val="22"/>
        </w:rPr>
        <w:t>To kraftige sokler (100x750 mm) sikrer stabilitet</w:t>
      </w:r>
    </w:p>
    <w:p w14:paraId="370E91B3" w14:textId="77777777" w:rsidR="006D6D11" w:rsidRPr="006D6D11" w:rsidRDefault="006D6D11" w:rsidP="006D6D11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6D6D11">
        <w:rPr>
          <w:sz w:val="22"/>
          <w:szCs w:val="22"/>
        </w:rPr>
        <w:t>Fås i længde på 2,5 m, med eller uden ryglæn på 1,7 m</w:t>
      </w:r>
    </w:p>
    <w:p w14:paraId="44F856CB" w14:textId="77777777" w:rsidR="006D6D11" w:rsidRPr="006D6D11" w:rsidRDefault="006D6D11" w:rsidP="006D6D11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6D6D11">
        <w:rPr>
          <w:sz w:val="22"/>
          <w:szCs w:val="22"/>
        </w:rPr>
        <w:t>Bredde: 940 mm</w:t>
      </w:r>
    </w:p>
    <w:p w14:paraId="062690A0" w14:textId="77777777" w:rsidR="006D6D11" w:rsidRPr="006D6D11" w:rsidRDefault="006D6D11" w:rsidP="006D6D11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6D6D11">
        <w:rPr>
          <w:sz w:val="22"/>
          <w:szCs w:val="22"/>
        </w:rPr>
        <w:t>Kan også leveres med planker i genbrugsplast i sort farve (100x50 mm)</w:t>
      </w:r>
    </w:p>
    <w:p w14:paraId="10870CAA" w14:textId="77777777" w:rsidR="006D6D11" w:rsidRPr="006D6D11" w:rsidRDefault="006D6D11" w:rsidP="006D6D11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6D6D11">
        <w:rPr>
          <w:sz w:val="22"/>
          <w:szCs w:val="22"/>
        </w:rPr>
        <w:t xml:space="preserve">Fritstående montering med flange til </w:t>
      </w:r>
      <w:proofErr w:type="spellStart"/>
      <w:r w:rsidRPr="006D6D11">
        <w:rPr>
          <w:sz w:val="22"/>
          <w:szCs w:val="22"/>
        </w:rPr>
        <w:t>boltning</w:t>
      </w:r>
      <w:proofErr w:type="spellEnd"/>
      <w:r w:rsidRPr="006D6D11">
        <w:rPr>
          <w:sz w:val="22"/>
          <w:szCs w:val="22"/>
        </w:rPr>
        <w:t xml:space="preserve"> eller for nedstøbning</w:t>
      </w:r>
    </w:p>
    <w:p w14:paraId="27FD94A0" w14:textId="77777777" w:rsidR="006D6D11" w:rsidRPr="006D6D11" w:rsidRDefault="006D6D11" w:rsidP="006D6D11">
      <w:pPr>
        <w:pStyle w:val="NormalWeb"/>
        <w:rPr>
          <w:sz w:val="22"/>
          <w:szCs w:val="22"/>
        </w:rPr>
      </w:pPr>
      <w:r w:rsidRPr="006D6D11">
        <w:rPr>
          <w:rStyle w:val="Strk"/>
          <w:rFonts w:eastAsiaTheme="majorEastAsia"/>
          <w:sz w:val="22"/>
          <w:szCs w:val="22"/>
        </w:rPr>
        <w:t>Krav til levering og montering:</w:t>
      </w:r>
    </w:p>
    <w:p w14:paraId="463B80D0" w14:textId="3604DBCE" w:rsidR="006D6D11" w:rsidRPr="006D6D11" w:rsidRDefault="006D6D11" w:rsidP="006D6D11">
      <w:pPr>
        <w:pStyle w:val="NormalWeb"/>
        <w:numPr>
          <w:ilvl w:val="0"/>
          <w:numId w:val="3"/>
        </w:numPr>
        <w:rPr>
          <w:sz w:val="22"/>
          <w:szCs w:val="22"/>
        </w:rPr>
      </w:pPr>
      <w:r w:rsidRPr="006D6D11">
        <w:rPr>
          <w:sz w:val="22"/>
          <w:szCs w:val="22"/>
        </w:rPr>
        <w:t xml:space="preserve">Produktet leveres samlet </w:t>
      </w:r>
    </w:p>
    <w:p w14:paraId="73C9785C" w14:textId="3B5F6A50" w:rsidR="006D6D11" w:rsidRPr="006D6D11" w:rsidRDefault="006D6D11" w:rsidP="006D6D11">
      <w:pPr>
        <w:pStyle w:val="NormalWeb"/>
        <w:numPr>
          <w:ilvl w:val="0"/>
          <w:numId w:val="3"/>
        </w:numPr>
        <w:rPr>
          <w:sz w:val="22"/>
          <w:szCs w:val="22"/>
        </w:rPr>
      </w:pPr>
      <w:r w:rsidRPr="006D6D11">
        <w:rPr>
          <w:sz w:val="22"/>
          <w:szCs w:val="22"/>
        </w:rPr>
        <w:t xml:space="preserve">Materialerne </w:t>
      </w:r>
      <w:r w:rsidRPr="006D6D11">
        <w:rPr>
          <w:sz w:val="22"/>
          <w:szCs w:val="22"/>
        </w:rPr>
        <w:t xml:space="preserve">er </w:t>
      </w:r>
      <w:r w:rsidRPr="006D6D11">
        <w:rPr>
          <w:sz w:val="22"/>
          <w:szCs w:val="22"/>
        </w:rPr>
        <w:t xml:space="preserve">vejrbestandige </w:t>
      </w:r>
      <w:proofErr w:type="gramStart"/>
      <w:r w:rsidRPr="006D6D11">
        <w:rPr>
          <w:sz w:val="22"/>
          <w:szCs w:val="22"/>
        </w:rPr>
        <w:t>og</w:t>
      </w:r>
      <w:proofErr w:type="gramEnd"/>
      <w:r w:rsidRPr="006D6D11">
        <w:rPr>
          <w:sz w:val="22"/>
          <w:szCs w:val="22"/>
        </w:rPr>
        <w:t xml:space="preserve"> kræve minimal vedligeholdelse</w:t>
      </w:r>
    </w:p>
    <w:p w14:paraId="131B6898" w14:textId="77777777" w:rsidR="006D6D11" w:rsidRPr="006D6D11" w:rsidRDefault="006D6D11" w:rsidP="006D6D11">
      <w:pPr>
        <w:pStyle w:val="NormalWeb"/>
        <w:numPr>
          <w:ilvl w:val="0"/>
          <w:numId w:val="3"/>
        </w:numPr>
        <w:rPr>
          <w:sz w:val="22"/>
          <w:szCs w:val="22"/>
        </w:rPr>
      </w:pPr>
      <w:r w:rsidRPr="006D6D11">
        <w:rPr>
          <w:sz w:val="22"/>
          <w:szCs w:val="22"/>
        </w:rPr>
        <w:t>Mulighed for specialtilpasning ved større bestillinger</w:t>
      </w:r>
    </w:p>
    <w:p w14:paraId="1D885CC6" w14:textId="77777777" w:rsidR="006D6D11" w:rsidRPr="006D6D11" w:rsidRDefault="006D6D11" w:rsidP="006D6D11">
      <w:pPr>
        <w:pStyle w:val="NormalWeb"/>
        <w:rPr>
          <w:sz w:val="22"/>
          <w:szCs w:val="22"/>
        </w:rPr>
      </w:pPr>
      <w:r w:rsidRPr="006D6D11">
        <w:rPr>
          <w:rStyle w:val="Strk"/>
          <w:rFonts w:eastAsiaTheme="majorEastAsia"/>
          <w:sz w:val="22"/>
          <w:szCs w:val="22"/>
        </w:rPr>
        <w:t>Fordele ved Bastone Plint:</w:t>
      </w:r>
    </w:p>
    <w:p w14:paraId="135BCB55" w14:textId="77777777" w:rsidR="006D6D11" w:rsidRPr="006D6D11" w:rsidRDefault="006D6D11" w:rsidP="006D6D11">
      <w:pPr>
        <w:pStyle w:val="NormalWeb"/>
        <w:numPr>
          <w:ilvl w:val="0"/>
          <w:numId w:val="4"/>
        </w:numPr>
        <w:rPr>
          <w:sz w:val="22"/>
          <w:szCs w:val="22"/>
        </w:rPr>
      </w:pPr>
      <w:r w:rsidRPr="006D6D11">
        <w:rPr>
          <w:rStyle w:val="Strk"/>
          <w:rFonts w:eastAsiaTheme="majorEastAsia"/>
          <w:sz w:val="22"/>
          <w:szCs w:val="22"/>
        </w:rPr>
        <w:t>Elegant og tidløst design</w:t>
      </w:r>
      <w:r w:rsidRPr="006D6D11">
        <w:rPr>
          <w:sz w:val="22"/>
          <w:szCs w:val="22"/>
        </w:rPr>
        <w:t xml:space="preserve"> – passer perfekt ind i alle udendørsområder</w:t>
      </w:r>
    </w:p>
    <w:p w14:paraId="43944695" w14:textId="77777777" w:rsidR="006D6D11" w:rsidRPr="006D6D11" w:rsidRDefault="006D6D11" w:rsidP="006D6D11">
      <w:pPr>
        <w:pStyle w:val="NormalWeb"/>
        <w:numPr>
          <w:ilvl w:val="0"/>
          <w:numId w:val="4"/>
        </w:numPr>
        <w:rPr>
          <w:sz w:val="22"/>
          <w:szCs w:val="22"/>
        </w:rPr>
      </w:pPr>
      <w:r w:rsidRPr="006D6D11">
        <w:rPr>
          <w:rStyle w:val="Strk"/>
          <w:rFonts w:eastAsiaTheme="majorEastAsia"/>
          <w:sz w:val="22"/>
          <w:szCs w:val="22"/>
        </w:rPr>
        <w:t>Holdbare materialer</w:t>
      </w:r>
      <w:r w:rsidRPr="006D6D11">
        <w:rPr>
          <w:sz w:val="22"/>
          <w:szCs w:val="22"/>
        </w:rPr>
        <w:t xml:space="preserve"> – FSC-certificeret mahogni og rustfri ståldele</w:t>
      </w:r>
    </w:p>
    <w:p w14:paraId="2A649FA4" w14:textId="77777777" w:rsidR="006D6D11" w:rsidRPr="006D6D11" w:rsidRDefault="006D6D11" w:rsidP="006D6D11">
      <w:pPr>
        <w:pStyle w:val="NormalWeb"/>
        <w:numPr>
          <w:ilvl w:val="0"/>
          <w:numId w:val="4"/>
        </w:numPr>
        <w:rPr>
          <w:sz w:val="22"/>
          <w:szCs w:val="22"/>
        </w:rPr>
      </w:pPr>
      <w:r w:rsidRPr="006D6D11">
        <w:rPr>
          <w:rStyle w:val="Strk"/>
          <w:rFonts w:eastAsiaTheme="majorEastAsia"/>
          <w:sz w:val="22"/>
          <w:szCs w:val="22"/>
        </w:rPr>
        <w:t>Fleksible monteringsmuligheder</w:t>
      </w:r>
      <w:r w:rsidRPr="006D6D11">
        <w:rPr>
          <w:sz w:val="22"/>
          <w:szCs w:val="22"/>
        </w:rPr>
        <w:t xml:space="preserve"> – fritstående eller nedstøbt</w:t>
      </w:r>
    </w:p>
    <w:p w14:paraId="714D246D" w14:textId="77777777" w:rsidR="006D6D11" w:rsidRPr="006D6D11" w:rsidRDefault="006D6D11" w:rsidP="006D6D11">
      <w:pPr>
        <w:pStyle w:val="NormalWeb"/>
        <w:numPr>
          <w:ilvl w:val="0"/>
          <w:numId w:val="4"/>
        </w:numPr>
        <w:rPr>
          <w:sz w:val="22"/>
          <w:szCs w:val="22"/>
        </w:rPr>
      </w:pPr>
      <w:r w:rsidRPr="006D6D11">
        <w:rPr>
          <w:rStyle w:val="Strk"/>
          <w:rFonts w:eastAsiaTheme="majorEastAsia"/>
          <w:sz w:val="22"/>
          <w:szCs w:val="22"/>
        </w:rPr>
        <w:t>Vedligeholdelsesvenlig</w:t>
      </w:r>
      <w:r w:rsidRPr="006D6D11">
        <w:rPr>
          <w:sz w:val="22"/>
          <w:szCs w:val="22"/>
        </w:rPr>
        <w:t xml:space="preserve"> – minimal pleje, lang levetid</w:t>
      </w:r>
    </w:p>
    <w:p w14:paraId="377B5F3C" w14:textId="77777777" w:rsidR="006D6D11" w:rsidRPr="006D6D11" w:rsidRDefault="006D6D11" w:rsidP="006D6D11">
      <w:pPr>
        <w:pStyle w:val="NormalWeb"/>
        <w:numPr>
          <w:ilvl w:val="0"/>
          <w:numId w:val="4"/>
        </w:numPr>
        <w:rPr>
          <w:sz w:val="22"/>
          <w:szCs w:val="22"/>
        </w:rPr>
      </w:pPr>
      <w:r w:rsidRPr="006D6D11">
        <w:rPr>
          <w:rStyle w:val="Strk"/>
          <w:rFonts w:eastAsiaTheme="majorEastAsia"/>
          <w:sz w:val="22"/>
          <w:szCs w:val="22"/>
        </w:rPr>
        <w:t>Miljøvenlig</w:t>
      </w:r>
      <w:r w:rsidRPr="006D6D11">
        <w:rPr>
          <w:sz w:val="22"/>
          <w:szCs w:val="22"/>
        </w:rPr>
        <w:t xml:space="preserve"> – mulighed for genbrugsplastplanker</w:t>
      </w:r>
    </w:p>
    <w:p w14:paraId="13016188" w14:textId="77777777" w:rsidR="006D6D11" w:rsidRPr="006D6D11" w:rsidRDefault="006D6D11" w:rsidP="006D6D11">
      <w:pPr>
        <w:pStyle w:val="NormalWeb"/>
        <w:rPr>
          <w:sz w:val="22"/>
          <w:szCs w:val="22"/>
        </w:rPr>
      </w:pPr>
      <w:r w:rsidRPr="006D6D11">
        <w:rPr>
          <w:rStyle w:val="Strk"/>
          <w:rFonts w:eastAsiaTheme="majorEastAsia"/>
          <w:sz w:val="22"/>
          <w:szCs w:val="22"/>
        </w:rPr>
        <w:t>Perfekt til mange formål:</w:t>
      </w:r>
      <w:r w:rsidRPr="006D6D11">
        <w:rPr>
          <w:sz w:val="22"/>
          <w:szCs w:val="22"/>
        </w:rPr>
        <w:t xml:space="preserve"> Bastone Plint er ideel til kommuner, boligforeninger, virksomheder, arkitekter, havne, kirker, campingpladser, skoler og offentlige institutioner. Den bidrager til et harmonisk byrum og skaber indbydende siddepladser i ethvert miljø.</w:t>
      </w:r>
    </w:p>
    <w:p w14:paraId="15A76DDC" w14:textId="77777777" w:rsidR="00733F00" w:rsidRPr="006D6D11" w:rsidRDefault="00733F00"/>
    <w:sectPr w:rsidR="00733F00" w:rsidRPr="006D6D1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E422A"/>
    <w:multiLevelType w:val="multilevel"/>
    <w:tmpl w:val="ED9C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1C2B73"/>
    <w:multiLevelType w:val="multilevel"/>
    <w:tmpl w:val="074A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555C44"/>
    <w:multiLevelType w:val="multilevel"/>
    <w:tmpl w:val="D03C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007EDF"/>
    <w:multiLevelType w:val="multilevel"/>
    <w:tmpl w:val="E4E2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8284696">
    <w:abstractNumId w:val="3"/>
  </w:num>
  <w:num w:numId="2" w16cid:durableId="2022468362">
    <w:abstractNumId w:val="1"/>
  </w:num>
  <w:num w:numId="3" w16cid:durableId="44454549">
    <w:abstractNumId w:val="0"/>
  </w:num>
  <w:num w:numId="4" w16cid:durableId="331571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11"/>
    <w:rsid w:val="006D6D11"/>
    <w:rsid w:val="00733F00"/>
    <w:rsid w:val="00C11429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BA755"/>
  <w15:chartTrackingRefBased/>
  <w15:docId w15:val="{7E97C2FA-3479-4C8F-B326-BE470D82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D6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D6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D6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D6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D6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6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D6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D6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D6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D6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D6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D6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D6D1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D6D1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D6D1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D6D1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D6D1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D6D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D6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D6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D6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D6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D6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D6D1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D6D1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D6D1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D6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D6D1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D6D1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D6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6D6D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1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2025-02-13T15:34:00Z</dcterms:created>
  <dcterms:modified xsi:type="dcterms:W3CDTF">2025-02-13T15:37:00Z</dcterms:modified>
</cp:coreProperties>
</file>