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8D2A" w14:textId="77777777" w:rsidR="0082794D" w:rsidRPr="0082794D" w:rsidRDefault="0082794D" w:rsidP="0082794D">
      <w:pPr>
        <w:spacing w:before="100" w:beforeAutospacing="1" w:after="100" w:afterAutospacing="1"/>
        <w:outlineLvl w:val="1"/>
        <w:rPr>
          <w:b/>
          <w:bCs/>
        </w:rPr>
      </w:pPr>
      <w:r w:rsidRPr="0082794D">
        <w:rPr>
          <w:b/>
          <w:bCs/>
        </w:rPr>
        <w:t>Udbudstekst: Fodhegn fra By Bang</w:t>
      </w:r>
    </w:p>
    <w:p w14:paraId="51C47A92" w14:textId="77777777" w:rsidR="0082794D" w:rsidRPr="0082794D" w:rsidRDefault="0082794D" w:rsidP="0082794D">
      <w:p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By Bang Fodhegn</w:t>
      </w:r>
      <w:r w:rsidRPr="0082794D">
        <w:rPr>
          <w:sz w:val="22"/>
          <w:szCs w:val="22"/>
        </w:rPr>
        <w:t xml:space="preserve"> Afspærring og tydelig afgrænsning i parker, byrum, stier og andre offentlige eller private områder, hvor adgang skal kontrolleres eller begrænses.</w:t>
      </w:r>
    </w:p>
    <w:p w14:paraId="799F05AF" w14:textId="77777777" w:rsidR="0082794D" w:rsidRPr="0082794D" w:rsidRDefault="0082794D" w:rsidP="0082794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Højde (over terræn):</w:t>
      </w:r>
      <w:r w:rsidRPr="0082794D">
        <w:rPr>
          <w:sz w:val="22"/>
          <w:szCs w:val="22"/>
        </w:rPr>
        <w:t xml:space="preserve"> 380 mm</w:t>
      </w:r>
    </w:p>
    <w:p w14:paraId="64A9F1D3" w14:textId="77777777" w:rsidR="0082794D" w:rsidRPr="0082794D" w:rsidRDefault="0082794D" w:rsidP="0082794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Materiale:</w:t>
      </w:r>
      <w:r w:rsidRPr="0082794D">
        <w:rPr>
          <w:sz w:val="22"/>
          <w:szCs w:val="22"/>
        </w:rPr>
        <w:t xml:space="preserve"> Varmgalvaniseret stål</w:t>
      </w:r>
    </w:p>
    <w:p w14:paraId="66AF112E" w14:textId="77777777" w:rsidR="0082794D" w:rsidRPr="0082794D" w:rsidRDefault="0082794D" w:rsidP="0082794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94D">
        <w:rPr>
          <w:sz w:val="22"/>
          <w:szCs w:val="22"/>
        </w:rPr>
        <w:t>Stolpedimensioner: Ø42 og Ø90 mm stålrør</w:t>
      </w:r>
    </w:p>
    <w:p w14:paraId="6532F045" w14:textId="77777777" w:rsidR="0082794D" w:rsidRPr="0082794D" w:rsidRDefault="0082794D" w:rsidP="0082794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Montering:</w:t>
      </w:r>
      <w:r w:rsidRPr="0082794D">
        <w:rPr>
          <w:sz w:val="22"/>
          <w:szCs w:val="22"/>
        </w:rPr>
        <w:t xml:space="preserve"> Nedstøbning 375 mm i jorden</w:t>
      </w:r>
    </w:p>
    <w:p w14:paraId="6E3869BF" w14:textId="77777777" w:rsidR="0082794D" w:rsidRPr="0082794D" w:rsidRDefault="0082794D" w:rsidP="0082794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Varianter:</w:t>
      </w:r>
      <w:r w:rsidRPr="0082794D">
        <w:rPr>
          <w:sz w:val="22"/>
          <w:szCs w:val="22"/>
        </w:rPr>
        <w:t xml:space="preserve"> Mellem- og ende pullerter</w:t>
      </w:r>
    </w:p>
    <w:p w14:paraId="053DA6B2" w14:textId="77777777" w:rsidR="0082794D" w:rsidRPr="0082794D" w:rsidRDefault="0082794D" w:rsidP="0082794D">
      <w:pPr>
        <w:spacing w:before="100" w:beforeAutospacing="1" w:after="100" w:afterAutospacing="1"/>
        <w:rPr>
          <w:sz w:val="22"/>
          <w:szCs w:val="22"/>
        </w:rPr>
      </w:pPr>
      <w:r w:rsidRPr="0082794D">
        <w:rPr>
          <w:b/>
          <w:bCs/>
          <w:sz w:val="22"/>
          <w:szCs w:val="22"/>
        </w:rPr>
        <w:t>By Bangs Fodhegn</w:t>
      </w:r>
      <w:r w:rsidRPr="0082794D">
        <w:rPr>
          <w:sz w:val="22"/>
          <w:szCs w:val="22"/>
        </w:rPr>
        <w:t xml:space="preserve"> giver en effektiv og stilren afgrænsning, der bidrager til både </w:t>
      </w:r>
      <w:r w:rsidRPr="0082794D">
        <w:rPr>
          <w:b/>
          <w:bCs/>
          <w:sz w:val="22"/>
          <w:szCs w:val="22"/>
        </w:rPr>
        <w:t>sikkerhed</w:t>
      </w:r>
      <w:r w:rsidRPr="0082794D">
        <w:rPr>
          <w:sz w:val="22"/>
          <w:szCs w:val="22"/>
        </w:rPr>
        <w:t xml:space="preserve"> og </w:t>
      </w:r>
      <w:r w:rsidRPr="0082794D">
        <w:rPr>
          <w:b/>
          <w:bCs/>
          <w:sz w:val="22"/>
          <w:szCs w:val="22"/>
        </w:rPr>
        <w:t>struktur</w:t>
      </w:r>
      <w:r w:rsidRPr="0082794D">
        <w:rPr>
          <w:sz w:val="22"/>
          <w:szCs w:val="22"/>
        </w:rPr>
        <w:t xml:space="preserve"> i det offentlige rum. Kontakt os i dag for at høre mere om, hvordan vores kvalitetsprodukter kan skræddersys til netop dit projekt.</w:t>
      </w:r>
    </w:p>
    <w:p w14:paraId="56A50C0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2775E"/>
    <w:multiLevelType w:val="multilevel"/>
    <w:tmpl w:val="5FE4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7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347501"/>
    <w:rsid w:val="00733F00"/>
    <w:rsid w:val="0082794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D649"/>
  <w15:chartTrackingRefBased/>
  <w15:docId w15:val="{9A15F391-82AF-4CC8-8522-AA3A3EF3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2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2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27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2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7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79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79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79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79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27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27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27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279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279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279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279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279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279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27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2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2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2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279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279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279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2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279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279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525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2025-02-02T20:20:00Z</dcterms:created>
  <dcterms:modified xsi:type="dcterms:W3CDTF">2025-02-02T20:21:00Z</dcterms:modified>
</cp:coreProperties>
</file>