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1E3FF" w14:textId="3EC003FA" w:rsidR="00A8225A" w:rsidRPr="00A8225A" w:rsidRDefault="00A8225A" w:rsidP="00A8225A">
      <w:pPr>
        <w:pStyle w:val="NormalWeb"/>
        <w:rPr>
          <w:rFonts w:ascii="Calibri" w:hAnsi="Calibri" w:cs="Calibri"/>
        </w:rPr>
      </w:pPr>
      <w:r w:rsidRPr="00A8225A">
        <w:rPr>
          <w:rStyle w:val="Strk"/>
          <w:rFonts w:ascii="Calibri" w:eastAsiaTheme="majorEastAsia" w:hAnsi="Calibri" w:cs="Calibri"/>
        </w:rPr>
        <w:t>Udbudstekst: Bike cykel-steler</w:t>
      </w:r>
      <w:r w:rsidRPr="00A8225A">
        <w:rPr>
          <w:rStyle w:val="Strk"/>
          <w:rFonts w:ascii="Calibri" w:eastAsiaTheme="majorEastAsia" w:hAnsi="Calibri" w:cs="Calibri"/>
        </w:rPr>
        <w:t xml:space="preserve"> fra By Bang</w:t>
      </w:r>
    </w:p>
    <w:p w14:paraId="6A645BF1" w14:textId="30DB551C" w:rsidR="00A8225A" w:rsidRPr="00A8225A" w:rsidRDefault="00A8225A" w:rsidP="00A8225A">
      <w:pPr>
        <w:pStyle w:val="NormalWeb"/>
        <w:rPr>
          <w:rFonts w:ascii="Calibri" w:hAnsi="Calibri" w:cs="Calibri"/>
          <w:sz w:val="22"/>
          <w:szCs w:val="22"/>
        </w:rPr>
      </w:pPr>
      <w:r w:rsidRPr="00A8225A">
        <w:rPr>
          <w:rFonts w:ascii="Calibri" w:hAnsi="Calibri" w:cs="Calibri"/>
          <w:sz w:val="22"/>
          <w:szCs w:val="22"/>
        </w:rPr>
        <w:t xml:space="preserve">Bike cykel-steler </w:t>
      </w:r>
      <w:r w:rsidRPr="00A8225A">
        <w:rPr>
          <w:rFonts w:ascii="Calibri" w:hAnsi="Calibri" w:cs="Calibri"/>
          <w:sz w:val="22"/>
          <w:szCs w:val="22"/>
        </w:rPr>
        <w:t xml:space="preserve">fra By Bang </w:t>
      </w:r>
      <w:r w:rsidRPr="00A8225A">
        <w:rPr>
          <w:rFonts w:ascii="Calibri" w:hAnsi="Calibri" w:cs="Calibri"/>
          <w:sz w:val="22"/>
          <w:szCs w:val="22"/>
        </w:rPr>
        <w:t xml:space="preserve">er en fleksibel og pladsbesparende løsning til cykelparkering. Stelen har en diameter på Ø76 mm og en højde på 900 mm over terræn. Bøjlerne, fremstillet i Ø14 mm rundstål, sikrer stabil parkering af cykler med en maksimal dækbredde på 70 mm. Produktet er fremstillet i varmgalvaniseret stål og kan enten boltes fast eller nedstøbes for ekstra stabilitet. Det kan desuden leveres i forskellige RAL-farver samt med </w:t>
      </w:r>
      <w:proofErr w:type="spellStart"/>
      <w:r w:rsidRPr="00A8225A">
        <w:rPr>
          <w:rFonts w:ascii="Calibri" w:hAnsi="Calibri" w:cs="Calibri"/>
          <w:sz w:val="22"/>
          <w:szCs w:val="22"/>
        </w:rPr>
        <w:t>indfræsede</w:t>
      </w:r>
      <w:proofErr w:type="spellEnd"/>
      <w:r w:rsidRPr="00A8225A">
        <w:rPr>
          <w:rFonts w:ascii="Calibri" w:hAnsi="Calibri" w:cs="Calibri"/>
          <w:sz w:val="22"/>
          <w:szCs w:val="22"/>
        </w:rPr>
        <w:t xml:space="preserve"> reflekser for øget synlighed.</w:t>
      </w:r>
    </w:p>
    <w:p w14:paraId="27281022" w14:textId="77777777" w:rsidR="00A8225A" w:rsidRPr="00A8225A" w:rsidRDefault="00A8225A" w:rsidP="00A8225A">
      <w:pPr>
        <w:pStyle w:val="NormalWeb"/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Tekniske specifikationer:</w:t>
      </w:r>
    </w:p>
    <w:p w14:paraId="46FFAB30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Søjlens diameter:</w:t>
      </w:r>
      <w:r w:rsidRPr="00A8225A">
        <w:rPr>
          <w:rFonts w:ascii="Calibri" w:hAnsi="Calibri" w:cs="Calibri"/>
          <w:sz w:val="22"/>
          <w:szCs w:val="22"/>
        </w:rPr>
        <w:t xml:space="preserve"> Ø76 mm</w:t>
      </w:r>
    </w:p>
    <w:p w14:paraId="59572B2D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Højde over terræn:</w:t>
      </w:r>
      <w:r w:rsidRPr="00A8225A">
        <w:rPr>
          <w:rFonts w:ascii="Calibri" w:hAnsi="Calibri" w:cs="Calibri"/>
          <w:sz w:val="22"/>
          <w:szCs w:val="22"/>
        </w:rPr>
        <w:t xml:space="preserve"> 900 mm</w:t>
      </w:r>
    </w:p>
    <w:p w14:paraId="002035EB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Bøjlediameter:</w:t>
      </w:r>
      <w:r w:rsidRPr="00A8225A">
        <w:rPr>
          <w:rFonts w:ascii="Calibri" w:hAnsi="Calibri" w:cs="Calibri"/>
          <w:sz w:val="22"/>
          <w:szCs w:val="22"/>
        </w:rPr>
        <w:t xml:space="preserve"> Ø14 mm rundstål</w:t>
      </w:r>
    </w:p>
    <w:p w14:paraId="6EC1204E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Maks. dækbredde:</w:t>
      </w:r>
      <w:r w:rsidRPr="00A8225A">
        <w:rPr>
          <w:rFonts w:ascii="Calibri" w:hAnsi="Calibri" w:cs="Calibri"/>
          <w:sz w:val="22"/>
          <w:szCs w:val="22"/>
        </w:rPr>
        <w:t xml:space="preserve"> 70 mm</w:t>
      </w:r>
    </w:p>
    <w:p w14:paraId="0201496D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Materiale:</w:t>
      </w:r>
      <w:r w:rsidRPr="00A8225A">
        <w:rPr>
          <w:rFonts w:ascii="Calibri" w:hAnsi="Calibri" w:cs="Calibri"/>
          <w:sz w:val="22"/>
          <w:szCs w:val="22"/>
        </w:rPr>
        <w:t xml:space="preserve"> Varmgalvaniseret stål</w:t>
      </w:r>
    </w:p>
    <w:p w14:paraId="066A8A7B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Montering:</w:t>
      </w:r>
      <w:r w:rsidRPr="00A8225A">
        <w:rPr>
          <w:rFonts w:ascii="Calibri" w:hAnsi="Calibri" w:cs="Calibri"/>
          <w:sz w:val="22"/>
          <w:szCs w:val="22"/>
        </w:rPr>
        <w:t xml:space="preserve"> Til </w:t>
      </w:r>
      <w:proofErr w:type="spellStart"/>
      <w:r w:rsidRPr="00A8225A">
        <w:rPr>
          <w:rFonts w:ascii="Calibri" w:hAnsi="Calibri" w:cs="Calibri"/>
          <w:sz w:val="22"/>
          <w:szCs w:val="22"/>
        </w:rPr>
        <w:t>boltning</w:t>
      </w:r>
      <w:proofErr w:type="spellEnd"/>
      <w:r w:rsidRPr="00A8225A">
        <w:rPr>
          <w:rFonts w:ascii="Calibri" w:hAnsi="Calibri" w:cs="Calibri"/>
          <w:sz w:val="22"/>
          <w:szCs w:val="22"/>
        </w:rPr>
        <w:t xml:space="preserve"> eller nedstøbning</w:t>
      </w:r>
    </w:p>
    <w:p w14:paraId="404F46C9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Farver:</w:t>
      </w:r>
      <w:r w:rsidRPr="00A8225A">
        <w:rPr>
          <w:rFonts w:ascii="Calibri" w:hAnsi="Calibri" w:cs="Calibri"/>
          <w:sz w:val="22"/>
          <w:szCs w:val="22"/>
        </w:rPr>
        <w:t xml:space="preserve"> Fås i alle RAL-farver</w:t>
      </w:r>
    </w:p>
    <w:p w14:paraId="3C5B5D09" w14:textId="77777777" w:rsidR="00A8225A" w:rsidRPr="00A8225A" w:rsidRDefault="00A8225A" w:rsidP="00A8225A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8225A">
        <w:rPr>
          <w:rStyle w:val="Strk"/>
          <w:rFonts w:ascii="Calibri" w:eastAsiaTheme="majorEastAsia" w:hAnsi="Calibri" w:cs="Calibri"/>
          <w:sz w:val="22"/>
          <w:szCs w:val="22"/>
        </w:rPr>
        <w:t>Refleks:</w:t>
      </w:r>
      <w:r w:rsidRPr="00A8225A">
        <w:rPr>
          <w:rFonts w:ascii="Calibri" w:hAnsi="Calibri" w:cs="Calibri"/>
          <w:sz w:val="22"/>
          <w:szCs w:val="22"/>
        </w:rPr>
        <w:t xml:space="preserve"> Mulighed for </w:t>
      </w:r>
      <w:proofErr w:type="spellStart"/>
      <w:r w:rsidRPr="00A8225A">
        <w:rPr>
          <w:rFonts w:ascii="Calibri" w:hAnsi="Calibri" w:cs="Calibri"/>
          <w:sz w:val="22"/>
          <w:szCs w:val="22"/>
        </w:rPr>
        <w:t>indfræsede</w:t>
      </w:r>
      <w:proofErr w:type="spellEnd"/>
      <w:r w:rsidRPr="00A8225A">
        <w:rPr>
          <w:rFonts w:ascii="Calibri" w:hAnsi="Calibri" w:cs="Calibri"/>
          <w:sz w:val="22"/>
          <w:szCs w:val="22"/>
        </w:rPr>
        <w:t xml:space="preserve"> reflekser</w:t>
      </w:r>
    </w:p>
    <w:p w14:paraId="42DAAABE" w14:textId="77777777" w:rsidR="00A8225A" w:rsidRPr="00A8225A" w:rsidRDefault="00A8225A" w:rsidP="00A8225A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8225A">
        <w:rPr>
          <w:rFonts w:ascii="Calibri" w:hAnsi="Calibri" w:cs="Calibri"/>
          <w:sz w:val="22"/>
          <w:szCs w:val="22"/>
        </w:rPr>
        <w:t>Optimerer pladsudnyttelsen ved parkering fra begge sider</w:t>
      </w:r>
    </w:p>
    <w:p w14:paraId="59D52199" w14:textId="77777777" w:rsidR="00A8225A" w:rsidRPr="00A8225A" w:rsidRDefault="00A8225A" w:rsidP="00A8225A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8225A">
        <w:rPr>
          <w:rFonts w:ascii="Calibri" w:hAnsi="Calibri" w:cs="Calibri"/>
          <w:sz w:val="22"/>
          <w:szCs w:val="22"/>
        </w:rPr>
        <w:t>Høj holdbarhed og modstandsdygtighed over for vejrpåvirkninger</w:t>
      </w:r>
    </w:p>
    <w:p w14:paraId="6076DDF8" w14:textId="77777777" w:rsidR="00A8225A" w:rsidRPr="00A8225A" w:rsidRDefault="00A8225A" w:rsidP="00A8225A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A8225A">
        <w:rPr>
          <w:rFonts w:ascii="Calibri" w:hAnsi="Calibri" w:cs="Calibri"/>
          <w:sz w:val="22"/>
          <w:szCs w:val="22"/>
        </w:rPr>
        <w:t>Fleksibel montering til forskellige underlag</w:t>
      </w:r>
    </w:p>
    <w:p w14:paraId="4B2E68CE" w14:textId="77777777" w:rsidR="00A8225A" w:rsidRPr="00A8225A" w:rsidRDefault="00A8225A" w:rsidP="00A8225A">
      <w:pPr>
        <w:pStyle w:val="NormalWeb"/>
        <w:numPr>
          <w:ilvl w:val="0"/>
          <w:numId w:val="2"/>
        </w:numPr>
        <w:rPr>
          <w:rFonts w:ascii="Calibri" w:hAnsi="Calibri" w:cs="Calibri"/>
        </w:rPr>
      </w:pPr>
      <w:r w:rsidRPr="00A8225A">
        <w:rPr>
          <w:rFonts w:ascii="Calibri" w:hAnsi="Calibri" w:cs="Calibri"/>
          <w:sz w:val="22"/>
          <w:szCs w:val="22"/>
        </w:rPr>
        <w:t>Æstetisk og funktionelt design, der passer ind i alle miljøer</w:t>
      </w:r>
    </w:p>
    <w:p w14:paraId="16FD731A" w14:textId="77777777" w:rsidR="00733F00" w:rsidRPr="00A8225A" w:rsidRDefault="00733F00">
      <w:pPr>
        <w:rPr>
          <w:rFonts w:ascii="Calibri" w:hAnsi="Calibri" w:cs="Calibri"/>
        </w:rPr>
      </w:pPr>
    </w:p>
    <w:sectPr w:rsidR="00733F00" w:rsidRPr="00A8225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66425"/>
    <w:multiLevelType w:val="multilevel"/>
    <w:tmpl w:val="76E8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D76B1"/>
    <w:multiLevelType w:val="multilevel"/>
    <w:tmpl w:val="5E74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839597">
    <w:abstractNumId w:val="0"/>
  </w:num>
  <w:num w:numId="2" w16cid:durableId="124159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5A"/>
    <w:rsid w:val="00733F00"/>
    <w:rsid w:val="00836FAC"/>
    <w:rsid w:val="00A8225A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2E06"/>
  <w15:chartTrackingRefBased/>
  <w15:docId w15:val="{820C2239-F798-42BE-934E-E0189BB8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2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2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2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2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2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2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2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2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2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2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82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82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225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225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225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225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225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22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82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2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82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2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82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8225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8225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8225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82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225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822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A82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2025-02-16T19:16:00Z</dcterms:created>
  <dcterms:modified xsi:type="dcterms:W3CDTF">2025-02-16T19:18:00Z</dcterms:modified>
</cp:coreProperties>
</file>