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63D9" w14:textId="77777777" w:rsidR="004655A1" w:rsidRPr="004655A1" w:rsidRDefault="004655A1" w:rsidP="004655A1">
      <w:pPr>
        <w:spacing w:before="100" w:beforeAutospacing="1" w:after="100" w:afterAutospacing="1"/>
      </w:pPr>
      <w:r w:rsidRPr="004655A1">
        <w:rPr>
          <w:b/>
          <w:bCs/>
        </w:rPr>
        <w:t>Udbudstekst: By Bang Stabelbar Skiltestander i Galvaniseret Stål</w:t>
      </w:r>
    </w:p>
    <w:p w14:paraId="213B70A6" w14:textId="77777777" w:rsidR="004655A1" w:rsidRPr="004655A1" w:rsidRDefault="004655A1" w:rsidP="004655A1">
      <w:pPr>
        <w:spacing w:before="100" w:beforeAutospacing="1" w:after="100" w:afterAutospacing="1"/>
        <w:rPr>
          <w:sz w:val="22"/>
          <w:szCs w:val="22"/>
        </w:rPr>
      </w:pPr>
      <w:r w:rsidRPr="004655A1">
        <w:rPr>
          <w:sz w:val="22"/>
          <w:szCs w:val="22"/>
        </w:rPr>
        <w:t>By Bangs stabelbare skiltestander er en pladsbesparende, holdbar og funktionel løsning til midlertidig skiltning. Den kan klappes sammen og stables, hvilket gør den ideel til vejarbejde, testcentre og arrangementer. Fremstillet af varmgalvaniseret stål, sikrer skiltestanderen høj modstandsdygtighed mod korrosion og barske vejrforhold. Konstruktionen er fleksibel og kan tilpasses forskellige skiltetyper og formål.</w:t>
      </w:r>
    </w:p>
    <w:p w14:paraId="005D4AAE" w14:textId="77777777" w:rsidR="004655A1" w:rsidRPr="004655A1" w:rsidRDefault="004655A1" w:rsidP="004655A1">
      <w:pPr>
        <w:spacing w:before="100" w:beforeAutospacing="1" w:after="100" w:afterAutospacing="1"/>
        <w:rPr>
          <w:sz w:val="22"/>
          <w:szCs w:val="22"/>
        </w:rPr>
      </w:pPr>
      <w:r w:rsidRPr="004655A1">
        <w:rPr>
          <w:b/>
          <w:bCs/>
          <w:sz w:val="22"/>
          <w:szCs w:val="22"/>
        </w:rPr>
        <w:t>Tekniske Specifikationer:</w:t>
      </w:r>
    </w:p>
    <w:p w14:paraId="1606956F" w14:textId="77777777" w:rsidR="004655A1" w:rsidRPr="004655A1" w:rsidRDefault="004655A1" w:rsidP="004655A1">
      <w:pPr>
        <w:numPr>
          <w:ilvl w:val="0"/>
          <w:numId w:val="1"/>
        </w:numPr>
        <w:spacing w:before="100" w:beforeAutospacing="1" w:after="100" w:afterAutospacing="1"/>
        <w:rPr>
          <w:sz w:val="22"/>
          <w:szCs w:val="22"/>
        </w:rPr>
      </w:pPr>
      <w:r w:rsidRPr="004655A1">
        <w:rPr>
          <w:b/>
          <w:bCs/>
          <w:sz w:val="22"/>
          <w:szCs w:val="22"/>
        </w:rPr>
        <w:t>Materialer og dimensioner:</w:t>
      </w:r>
    </w:p>
    <w:p w14:paraId="159F7ADA" w14:textId="77777777" w:rsidR="004655A1" w:rsidRPr="004655A1" w:rsidRDefault="004655A1" w:rsidP="004655A1">
      <w:pPr>
        <w:numPr>
          <w:ilvl w:val="1"/>
          <w:numId w:val="1"/>
        </w:numPr>
        <w:spacing w:before="100" w:beforeAutospacing="1" w:after="100" w:afterAutospacing="1"/>
        <w:rPr>
          <w:sz w:val="22"/>
          <w:szCs w:val="22"/>
        </w:rPr>
      </w:pPr>
      <w:r w:rsidRPr="004655A1">
        <w:rPr>
          <w:b/>
          <w:bCs/>
          <w:sz w:val="22"/>
          <w:szCs w:val="22"/>
        </w:rPr>
        <w:t>Firkantrør:</w:t>
      </w:r>
      <w:r w:rsidRPr="004655A1">
        <w:rPr>
          <w:sz w:val="22"/>
          <w:szCs w:val="22"/>
        </w:rPr>
        <w:t> 60x60x5 mm (rammestruktur).</w:t>
      </w:r>
    </w:p>
    <w:p w14:paraId="2238AF88" w14:textId="77777777" w:rsidR="004655A1" w:rsidRPr="004655A1" w:rsidRDefault="004655A1" w:rsidP="004655A1">
      <w:pPr>
        <w:numPr>
          <w:ilvl w:val="1"/>
          <w:numId w:val="1"/>
        </w:numPr>
        <w:spacing w:before="100" w:beforeAutospacing="1" w:after="100" w:afterAutospacing="1"/>
        <w:rPr>
          <w:sz w:val="22"/>
          <w:szCs w:val="22"/>
        </w:rPr>
      </w:pPr>
      <w:r w:rsidRPr="004655A1">
        <w:rPr>
          <w:b/>
          <w:bCs/>
          <w:sz w:val="22"/>
          <w:szCs w:val="22"/>
        </w:rPr>
        <w:t>Vinkelstål:</w:t>
      </w:r>
      <w:r w:rsidRPr="004655A1">
        <w:rPr>
          <w:sz w:val="22"/>
          <w:szCs w:val="22"/>
        </w:rPr>
        <w:t> 70x50 mm (støttestruktur).</w:t>
      </w:r>
    </w:p>
    <w:p w14:paraId="73B2B220" w14:textId="77777777" w:rsidR="004655A1" w:rsidRPr="004655A1" w:rsidRDefault="004655A1" w:rsidP="004655A1">
      <w:pPr>
        <w:numPr>
          <w:ilvl w:val="1"/>
          <w:numId w:val="1"/>
        </w:numPr>
        <w:spacing w:before="100" w:beforeAutospacing="1" w:after="100" w:afterAutospacing="1"/>
        <w:rPr>
          <w:sz w:val="22"/>
          <w:szCs w:val="22"/>
        </w:rPr>
      </w:pPr>
      <w:r w:rsidRPr="004655A1">
        <w:rPr>
          <w:b/>
          <w:bCs/>
          <w:sz w:val="22"/>
          <w:szCs w:val="22"/>
        </w:rPr>
        <w:t>Stålrør:</w:t>
      </w:r>
      <w:r w:rsidRPr="004655A1">
        <w:rPr>
          <w:sz w:val="22"/>
          <w:szCs w:val="22"/>
        </w:rPr>
        <w:t> Ø50 mm (forbindelsesrør).</w:t>
      </w:r>
    </w:p>
    <w:p w14:paraId="2968711C" w14:textId="77777777" w:rsidR="004655A1" w:rsidRPr="004655A1" w:rsidRDefault="004655A1" w:rsidP="004655A1">
      <w:pPr>
        <w:numPr>
          <w:ilvl w:val="1"/>
          <w:numId w:val="1"/>
        </w:numPr>
        <w:spacing w:before="100" w:beforeAutospacing="1" w:after="100" w:afterAutospacing="1"/>
        <w:rPr>
          <w:sz w:val="22"/>
          <w:szCs w:val="22"/>
        </w:rPr>
      </w:pPr>
      <w:r w:rsidRPr="004655A1">
        <w:rPr>
          <w:b/>
          <w:bCs/>
          <w:sz w:val="22"/>
          <w:szCs w:val="22"/>
        </w:rPr>
        <w:t>Fladstål:</w:t>
      </w:r>
      <w:r w:rsidRPr="004655A1">
        <w:rPr>
          <w:sz w:val="22"/>
          <w:szCs w:val="22"/>
        </w:rPr>
        <w:t> 50x15 mm (forstærkning).</w:t>
      </w:r>
    </w:p>
    <w:p w14:paraId="26C7FFD6" w14:textId="77777777" w:rsidR="004655A1" w:rsidRPr="004655A1" w:rsidRDefault="004655A1" w:rsidP="004655A1">
      <w:pPr>
        <w:numPr>
          <w:ilvl w:val="0"/>
          <w:numId w:val="1"/>
        </w:numPr>
        <w:spacing w:before="100" w:beforeAutospacing="1" w:after="100" w:afterAutospacing="1"/>
        <w:rPr>
          <w:sz w:val="22"/>
          <w:szCs w:val="22"/>
        </w:rPr>
      </w:pPr>
      <w:r w:rsidRPr="004655A1">
        <w:rPr>
          <w:b/>
          <w:bCs/>
          <w:sz w:val="22"/>
          <w:szCs w:val="22"/>
        </w:rPr>
        <w:t>Design:</w:t>
      </w:r>
    </w:p>
    <w:p w14:paraId="61AE8537" w14:textId="77777777" w:rsidR="004655A1" w:rsidRPr="004655A1" w:rsidRDefault="004655A1" w:rsidP="004655A1">
      <w:pPr>
        <w:numPr>
          <w:ilvl w:val="1"/>
          <w:numId w:val="1"/>
        </w:numPr>
        <w:spacing w:before="100" w:beforeAutospacing="1" w:after="100" w:afterAutospacing="1"/>
        <w:rPr>
          <w:sz w:val="22"/>
          <w:szCs w:val="22"/>
        </w:rPr>
      </w:pPr>
      <w:r w:rsidRPr="004655A1">
        <w:rPr>
          <w:sz w:val="22"/>
          <w:szCs w:val="22"/>
        </w:rPr>
        <w:t>Vinkelramme til montering af vægtklodser (kundens egne).</w:t>
      </w:r>
    </w:p>
    <w:p w14:paraId="7F396BF7" w14:textId="77777777" w:rsidR="004655A1" w:rsidRPr="004655A1" w:rsidRDefault="004655A1" w:rsidP="004655A1">
      <w:pPr>
        <w:numPr>
          <w:ilvl w:val="1"/>
          <w:numId w:val="1"/>
        </w:numPr>
        <w:spacing w:before="100" w:beforeAutospacing="1" w:after="100" w:afterAutospacing="1"/>
        <w:rPr>
          <w:sz w:val="22"/>
          <w:szCs w:val="22"/>
        </w:rPr>
      </w:pPr>
      <w:proofErr w:type="spellStart"/>
      <w:r w:rsidRPr="004655A1">
        <w:rPr>
          <w:sz w:val="22"/>
          <w:szCs w:val="22"/>
        </w:rPr>
        <w:t>Nedfaldbar</w:t>
      </w:r>
      <w:proofErr w:type="spellEnd"/>
      <w:r w:rsidRPr="004655A1">
        <w:rPr>
          <w:sz w:val="22"/>
          <w:szCs w:val="22"/>
        </w:rPr>
        <w:t xml:space="preserve"> firkantrør med skråstiver for stabil skiltemontering.</w:t>
      </w:r>
    </w:p>
    <w:p w14:paraId="58EFCC87" w14:textId="77777777" w:rsidR="004655A1" w:rsidRPr="004655A1" w:rsidRDefault="004655A1" w:rsidP="004655A1">
      <w:pPr>
        <w:numPr>
          <w:ilvl w:val="1"/>
          <w:numId w:val="1"/>
        </w:numPr>
        <w:spacing w:before="100" w:beforeAutospacing="1" w:after="100" w:afterAutospacing="1"/>
        <w:rPr>
          <w:sz w:val="22"/>
          <w:szCs w:val="22"/>
        </w:rPr>
      </w:pPr>
      <w:r w:rsidRPr="004655A1">
        <w:rPr>
          <w:sz w:val="22"/>
          <w:szCs w:val="22"/>
        </w:rPr>
        <w:t>Samlet med varmgalvaniserede bolte og rustfrie håndtag og møtrikker.</w:t>
      </w:r>
    </w:p>
    <w:p w14:paraId="0286432B" w14:textId="77777777" w:rsidR="004655A1" w:rsidRPr="004655A1" w:rsidRDefault="004655A1" w:rsidP="004655A1">
      <w:pPr>
        <w:numPr>
          <w:ilvl w:val="0"/>
          <w:numId w:val="1"/>
        </w:numPr>
        <w:spacing w:before="100" w:beforeAutospacing="1" w:after="100" w:afterAutospacing="1"/>
        <w:rPr>
          <w:sz w:val="22"/>
          <w:szCs w:val="22"/>
        </w:rPr>
      </w:pPr>
      <w:r w:rsidRPr="004655A1">
        <w:rPr>
          <w:b/>
          <w:bCs/>
          <w:sz w:val="22"/>
          <w:szCs w:val="22"/>
        </w:rPr>
        <w:t>Funktion:</w:t>
      </w:r>
    </w:p>
    <w:p w14:paraId="73CB8037" w14:textId="77777777" w:rsidR="004655A1" w:rsidRPr="004655A1" w:rsidRDefault="004655A1" w:rsidP="004655A1">
      <w:pPr>
        <w:numPr>
          <w:ilvl w:val="1"/>
          <w:numId w:val="1"/>
        </w:numPr>
        <w:spacing w:before="100" w:beforeAutospacing="1" w:after="100" w:afterAutospacing="1"/>
        <w:rPr>
          <w:sz w:val="22"/>
          <w:szCs w:val="22"/>
        </w:rPr>
      </w:pPr>
      <w:r w:rsidRPr="004655A1">
        <w:rPr>
          <w:sz w:val="22"/>
          <w:szCs w:val="22"/>
        </w:rPr>
        <w:t>Klapbart design for nem transport og opbevaring.</w:t>
      </w:r>
    </w:p>
    <w:p w14:paraId="6102B5A4" w14:textId="77777777" w:rsidR="004655A1" w:rsidRPr="004655A1" w:rsidRDefault="004655A1" w:rsidP="004655A1">
      <w:pPr>
        <w:numPr>
          <w:ilvl w:val="1"/>
          <w:numId w:val="1"/>
        </w:numPr>
        <w:spacing w:before="100" w:beforeAutospacing="1" w:after="100" w:afterAutospacing="1"/>
        <w:rPr>
          <w:sz w:val="22"/>
          <w:szCs w:val="22"/>
        </w:rPr>
      </w:pPr>
      <w:r w:rsidRPr="004655A1">
        <w:rPr>
          <w:sz w:val="22"/>
          <w:szCs w:val="22"/>
        </w:rPr>
        <w:t>Stabil og robust konstruktion til både små og store skilte.</w:t>
      </w:r>
    </w:p>
    <w:p w14:paraId="3FFF487E" w14:textId="77777777" w:rsidR="004655A1" w:rsidRPr="004655A1" w:rsidRDefault="004655A1" w:rsidP="004655A1">
      <w:pPr>
        <w:numPr>
          <w:ilvl w:val="0"/>
          <w:numId w:val="1"/>
        </w:numPr>
        <w:spacing w:before="100" w:beforeAutospacing="1" w:after="100" w:afterAutospacing="1"/>
        <w:rPr>
          <w:sz w:val="22"/>
          <w:szCs w:val="22"/>
        </w:rPr>
      </w:pPr>
      <w:r w:rsidRPr="004655A1">
        <w:rPr>
          <w:b/>
          <w:bCs/>
          <w:sz w:val="22"/>
          <w:szCs w:val="22"/>
        </w:rPr>
        <w:t>Finish:</w:t>
      </w:r>
      <w:r w:rsidRPr="004655A1">
        <w:rPr>
          <w:sz w:val="22"/>
          <w:szCs w:val="22"/>
        </w:rPr>
        <w:t> Varmgalvaniseret for lang levetid og korrosionsmodstand.</w:t>
      </w:r>
    </w:p>
    <w:p w14:paraId="4EC90F9E" w14:textId="77777777" w:rsidR="00733F00" w:rsidRPr="004655A1" w:rsidRDefault="00733F00"/>
    <w:sectPr w:rsidR="00733F00" w:rsidRPr="004655A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667DE"/>
    <w:multiLevelType w:val="multilevel"/>
    <w:tmpl w:val="EB801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579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1"/>
    <w:rsid w:val="004655A1"/>
    <w:rsid w:val="005E43CF"/>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1A32"/>
  <w15:chartTrackingRefBased/>
  <w15:docId w15:val="{C26C8A25-D168-4B55-AEEF-C83550EC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5A1"/>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465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65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655A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655A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655A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655A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655A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655A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655A1"/>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655A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655A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655A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655A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655A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655A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655A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655A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655A1"/>
    <w:rPr>
      <w:rFonts w:eastAsiaTheme="majorEastAsia" w:cstheme="majorBidi"/>
      <w:color w:val="272727" w:themeColor="text1" w:themeTint="D8"/>
    </w:rPr>
  </w:style>
  <w:style w:type="paragraph" w:styleId="Titel">
    <w:name w:val="Title"/>
    <w:basedOn w:val="Normal"/>
    <w:next w:val="Normal"/>
    <w:link w:val="TitelTegn"/>
    <w:uiPriority w:val="10"/>
    <w:qFormat/>
    <w:rsid w:val="004655A1"/>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655A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655A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655A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655A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655A1"/>
    <w:rPr>
      <w:i/>
      <w:iCs/>
      <w:color w:val="404040" w:themeColor="text1" w:themeTint="BF"/>
    </w:rPr>
  </w:style>
  <w:style w:type="paragraph" w:styleId="Listeafsnit">
    <w:name w:val="List Paragraph"/>
    <w:basedOn w:val="Normal"/>
    <w:uiPriority w:val="34"/>
    <w:qFormat/>
    <w:rsid w:val="004655A1"/>
    <w:pPr>
      <w:ind w:left="720"/>
      <w:contextualSpacing/>
    </w:pPr>
  </w:style>
  <w:style w:type="character" w:styleId="Kraftigfremhvning">
    <w:name w:val="Intense Emphasis"/>
    <w:basedOn w:val="Standardskrifttypeiafsnit"/>
    <w:uiPriority w:val="21"/>
    <w:qFormat/>
    <w:rsid w:val="004655A1"/>
    <w:rPr>
      <w:i/>
      <w:iCs/>
      <w:color w:val="0F4761" w:themeColor="accent1" w:themeShade="BF"/>
    </w:rPr>
  </w:style>
  <w:style w:type="paragraph" w:styleId="Strktcitat">
    <w:name w:val="Intense Quote"/>
    <w:basedOn w:val="Normal"/>
    <w:next w:val="Normal"/>
    <w:link w:val="StrktcitatTegn"/>
    <w:uiPriority w:val="30"/>
    <w:qFormat/>
    <w:rsid w:val="00465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655A1"/>
    <w:rPr>
      <w:i/>
      <w:iCs/>
      <w:color w:val="0F4761" w:themeColor="accent1" w:themeShade="BF"/>
    </w:rPr>
  </w:style>
  <w:style w:type="character" w:styleId="Kraftighenvisning">
    <w:name w:val="Intense Reference"/>
    <w:basedOn w:val="Standardskrifttypeiafsnit"/>
    <w:uiPriority w:val="32"/>
    <w:qFormat/>
    <w:rsid w:val="004655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918</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2025-01-28T20:45:00Z</dcterms:created>
  <dcterms:modified xsi:type="dcterms:W3CDTF">2025-01-28T20:46:00Z</dcterms:modified>
</cp:coreProperties>
</file>