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BCD08" w14:textId="77777777" w:rsidR="00564ED4" w:rsidRPr="00564ED4" w:rsidRDefault="00564ED4" w:rsidP="00564ED4">
      <w:pPr>
        <w:spacing w:before="100" w:beforeAutospacing="1" w:after="100" w:afterAutospacing="1"/>
      </w:pPr>
      <w:r w:rsidRPr="00564ED4">
        <w:rPr>
          <w:b/>
          <w:bCs/>
        </w:rPr>
        <w:t>Udbudstekst: By Bang Flagstangsholder i Rustfrit eller Galvaniseret Stål</w:t>
      </w:r>
    </w:p>
    <w:p w14:paraId="07256BAD" w14:textId="77777777" w:rsidR="00564ED4" w:rsidRPr="00564ED4" w:rsidRDefault="00564ED4" w:rsidP="00564ED4">
      <w:pPr>
        <w:spacing w:before="100" w:beforeAutospacing="1" w:after="100" w:afterAutospacing="1"/>
        <w:rPr>
          <w:sz w:val="22"/>
          <w:szCs w:val="22"/>
        </w:rPr>
      </w:pPr>
      <w:r w:rsidRPr="00564ED4">
        <w:rPr>
          <w:sz w:val="22"/>
          <w:szCs w:val="22"/>
        </w:rPr>
        <w:t>By Bang specialfremstillede flagstangsholdere med nedstøbningsbeslag i rustfrit eller galvaniseret stål. Disse holdere er designet til at sikre stabilitet og holdbarhed til flagstænger under alle vejrforhold. Den robuste konstruktion gør dem ideelle til både private og offentlige projekter, hvor kvalitet og funktionalitet er i højsædet.</w:t>
      </w:r>
    </w:p>
    <w:p w14:paraId="41A06F10" w14:textId="77777777" w:rsidR="00564ED4" w:rsidRPr="00564ED4" w:rsidRDefault="00564ED4" w:rsidP="00564ED4">
      <w:pPr>
        <w:spacing w:before="100" w:beforeAutospacing="1" w:after="100" w:afterAutospacing="1"/>
        <w:rPr>
          <w:sz w:val="22"/>
          <w:szCs w:val="22"/>
        </w:rPr>
      </w:pPr>
      <w:r w:rsidRPr="00564ED4">
        <w:rPr>
          <w:b/>
          <w:bCs/>
          <w:sz w:val="22"/>
          <w:szCs w:val="22"/>
        </w:rPr>
        <w:t>Tekniske Specifikationer:</w:t>
      </w:r>
    </w:p>
    <w:p w14:paraId="42D1A0E3" w14:textId="77777777" w:rsidR="00564ED4" w:rsidRPr="00564ED4" w:rsidRDefault="00564ED4" w:rsidP="00564ED4">
      <w:pPr>
        <w:numPr>
          <w:ilvl w:val="0"/>
          <w:numId w:val="1"/>
        </w:numPr>
        <w:spacing w:before="100" w:beforeAutospacing="1" w:after="100" w:afterAutospacing="1"/>
        <w:rPr>
          <w:sz w:val="22"/>
          <w:szCs w:val="22"/>
        </w:rPr>
      </w:pPr>
      <w:r w:rsidRPr="00564ED4">
        <w:rPr>
          <w:b/>
          <w:bCs/>
          <w:sz w:val="22"/>
          <w:szCs w:val="22"/>
        </w:rPr>
        <w:t>Materialer:</w:t>
      </w:r>
    </w:p>
    <w:p w14:paraId="7F1609C4" w14:textId="77777777" w:rsidR="00564ED4" w:rsidRPr="00564ED4" w:rsidRDefault="00564ED4" w:rsidP="00564ED4">
      <w:pPr>
        <w:numPr>
          <w:ilvl w:val="1"/>
          <w:numId w:val="1"/>
        </w:numPr>
        <w:spacing w:before="100" w:beforeAutospacing="1" w:after="100" w:afterAutospacing="1"/>
        <w:rPr>
          <w:sz w:val="22"/>
          <w:szCs w:val="22"/>
        </w:rPr>
      </w:pPr>
      <w:proofErr w:type="spellStart"/>
      <w:r w:rsidRPr="00564ED4">
        <w:rPr>
          <w:b/>
          <w:bCs/>
          <w:sz w:val="22"/>
          <w:szCs w:val="22"/>
        </w:rPr>
        <w:t>Topplade</w:t>
      </w:r>
      <w:proofErr w:type="spellEnd"/>
      <w:r w:rsidRPr="00564ED4">
        <w:rPr>
          <w:b/>
          <w:bCs/>
          <w:sz w:val="22"/>
          <w:szCs w:val="22"/>
        </w:rPr>
        <w:t>:</w:t>
      </w:r>
      <w:r w:rsidRPr="00564ED4">
        <w:rPr>
          <w:sz w:val="22"/>
          <w:szCs w:val="22"/>
        </w:rPr>
        <w:t> 10 mm rustfri eller galvaniseret stål.</w:t>
      </w:r>
    </w:p>
    <w:p w14:paraId="0B819439" w14:textId="77777777" w:rsidR="00564ED4" w:rsidRPr="00564ED4" w:rsidRDefault="00564ED4" w:rsidP="00564ED4">
      <w:pPr>
        <w:numPr>
          <w:ilvl w:val="1"/>
          <w:numId w:val="1"/>
        </w:numPr>
        <w:spacing w:before="100" w:beforeAutospacing="1" w:after="100" w:afterAutospacing="1"/>
        <w:rPr>
          <w:sz w:val="22"/>
          <w:szCs w:val="22"/>
        </w:rPr>
      </w:pPr>
      <w:r w:rsidRPr="00564ED4">
        <w:rPr>
          <w:b/>
          <w:bCs/>
          <w:sz w:val="22"/>
          <w:szCs w:val="22"/>
        </w:rPr>
        <w:t>Bolt:</w:t>
      </w:r>
      <w:r w:rsidRPr="00564ED4">
        <w:rPr>
          <w:sz w:val="22"/>
          <w:szCs w:val="22"/>
        </w:rPr>
        <w:t> 8 mm galvaniseret bolt for fastlåsning af låget, når flagstangen ikke er i brug.</w:t>
      </w:r>
    </w:p>
    <w:p w14:paraId="05201777" w14:textId="77777777" w:rsidR="00564ED4" w:rsidRPr="00564ED4" w:rsidRDefault="00564ED4" w:rsidP="00564ED4">
      <w:pPr>
        <w:numPr>
          <w:ilvl w:val="0"/>
          <w:numId w:val="1"/>
        </w:numPr>
        <w:spacing w:before="100" w:beforeAutospacing="1" w:after="100" w:afterAutospacing="1"/>
        <w:rPr>
          <w:sz w:val="22"/>
          <w:szCs w:val="22"/>
        </w:rPr>
      </w:pPr>
      <w:r w:rsidRPr="00564ED4">
        <w:rPr>
          <w:b/>
          <w:bCs/>
          <w:sz w:val="22"/>
          <w:szCs w:val="22"/>
        </w:rPr>
        <w:t>Dimensioner:</w:t>
      </w:r>
    </w:p>
    <w:p w14:paraId="3B30F205" w14:textId="77777777" w:rsidR="00564ED4" w:rsidRPr="00564ED4" w:rsidRDefault="00564ED4" w:rsidP="00564ED4">
      <w:pPr>
        <w:numPr>
          <w:ilvl w:val="1"/>
          <w:numId w:val="1"/>
        </w:numPr>
        <w:spacing w:before="100" w:beforeAutospacing="1" w:after="100" w:afterAutospacing="1"/>
        <w:rPr>
          <w:sz w:val="22"/>
          <w:szCs w:val="22"/>
        </w:rPr>
      </w:pPr>
      <w:r w:rsidRPr="00564ED4">
        <w:rPr>
          <w:sz w:val="22"/>
          <w:szCs w:val="22"/>
        </w:rPr>
        <w:t>Ø100 rør (udvendig) – Ø95 rør (indvendig).</w:t>
      </w:r>
    </w:p>
    <w:p w14:paraId="5FC16FB9" w14:textId="77777777" w:rsidR="00564ED4" w:rsidRPr="00564ED4" w:rsidRDefault="00564ED4" w:rsidP="00564ED4">
      <w:pPr>
        <w:numPr>
          <w:ilvl w:val="1"/>
          <w:numId w:val="1"/>
        </w:numPr>
        <w:spacing w:before="100" w:beforeAutospacing="1" w:after="100" w:afterAutospacing="1"/>
        <w:rPr>
          <w:sz w:val="22"/>
          <w:szCs w:val="22"/>
        </w:rPr>
      </w:pPr>
      <w:r w:rsidRPr="00564ED4">
        <w:rPr>
          <w:sz w:val="22"/>
          <w:szCs w:val="22"/>
        </w:rPr>
        <w:t>Ø76 rør (udvendig) – Ø68 rør (indvendig).</w:t>
      </w:r>
    </w:p>
    <w:p w14:paraId="6FFFE4B9"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C217E"/>
    <w:multiLevelType w:val="multilevel"/>
    <w:tmpl w:val="0C325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4000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ED4"/>
    <w:rsid w:val="00564ED4"/>
    <w:rsid w:val="005E43CF"/>
    <w:rsid w:val="00733F00"/>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484EB"/>
  <w15:chartTrackingRefBased/>
  <w15:docId w15:val="{066DD6E7-AB8C-4E52-BFA2-3B95DB12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ED4"/>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564E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64E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64ED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64ED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64ED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64ED4"/>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64ED4"/>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64ED4"/>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64ED4"/>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4ED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564ED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564ED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64ED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64ED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64ED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64ED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64ED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64ED4"/>
    <w:rPr>
      <w:rFonts w:eastAsiaTheme="majorEastAsia" w:cstheme="majorBidi"/>
      <w:color w:val="272727" w:themeColor="text1" w:themeTint="D8"/>
    </w:rPr>
  </w:style>
  <w:style w:type="paragraph" w:styleId="Titel">
    <w:name w:val="Title"/>
    <w:basedOn w:val="Normal"/>
    <w:next w:val="Normal"/>
    <w:link w:val="TitelTegn"/>
    <w:uiPriority w:val="10"/>
    <w:qFormat/>
    <w:rsid w:val="00564ED4"/>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64ED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64ED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64ED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64ED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64ED4"/>
    <w:rPr>
      <w:i/>
      <w:iCs/>
      <w:color w:val="404040" w:themeColor="text1" w:themeTint="BF"/>
    </w:rPr>
  </w:style>
  <w:style w:type="paragraph" w:styleId="Listeafsnit">
    <w:name w:val="List Paragraph"/>
    <w:basedOn w:val="Normal"/>
    <w:uiPriority w:val="34"/>
    <w:qFormat/>
    <w:rsid w:val="00564ED4"/>
    <w:pPr>
      <w:ind w:left="720"/>
      <w:contextualSpacing/>
    </w:pPr>
  </w:style>
  <w:style w:type="character" w:styleId="Kraftigfremhvning">
    <w:name w:val="Intense Emphasis"/>
    <w:basedOn w:val="Standardskrifttypeiafsnit"/>
    <w:uiPriority w:val="21"/>
    <w:qFormat/>
    <w:rsid w:val="00564ED4"/>
    <w:rPr>
      <w:i/>
      <w:iCs/>
      <w:color w:val="0F4761" w:themeColor="accent1" w:themeShade="BF"/>
    </w:rPr>
  </w:style>
  <w:style w:type="paragraph" w:styleId="Strktcitat">
    <w:name w:val="Intense Quote"/>
    <w:basedOn w:val="Normal"/>
    <w:next w:val="Normal"/>
    <w:link w:val="StrktcitatTegn"/>
    <w:uiPriority w:val="30"/>
    <w:qFormat/>
    <w:rsid w:val="00564E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64ED4"/>
    <w:rPr>
      <w:i/>
      <w:iCs/>
      <w:color w:val="0F4761" w:themeColor="accent1" w:themeShade="BF"/>
    </w:rPr>
  </w:style>
  <w:style w:type="character" w:styleId="Kraftighenvisning">
    <w:name w:val="Intense Reference"/>
    <w:basedOn w:val="Standardskrifttypeiafsnit"/>
    <w:uiPriority w:val="32"/>
    <w:qFormat/>
    <w:rsid w:val="00564E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589</Characters>
  <Application>Microsoft Office Word</Application>
  <DocSecurity>0</DocSecurity>
  <Lines>4</Lines>
  <Paragraphs>1</Paragraphs>
  <ScaleCrop>false</ScaleCrop>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2025-01-28T20:50:00Z</dcterms:created>
  <dcterms:modified xsi:type="dcterms:W3CDTF">2025-01-28T20:51:00Z</dcterms:modified>
</cp:coreProperties>
</file>