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FF050" w14:textId="77777777" w:rsidR="00104AF4" w:rsidRPr="00104AF4" w:rsidRDefault="00104AF4" w:rsidP="00104AF4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b/>
          <w:bCs/>
          <w:color w:val="000000" w:themeColor="text1"/>
        </w:rPr>
        <w:t>Udbudstekst – SERENGETI Bordbænkesæt i Genbrugsplast fra By Bang</w:t>
      </w:r>
      <w:r w:rsidRPr="00104AF4">
        <w:rPr>
          <w:color w:val="000000" w:themeColor="text1"/>
        </w:rPr>
        <w:br/>
      </w:r>
      <w:r w:rsidRPr="00104AF4">
        <w:rPr>
          <w:color w:val="000000" w:themeColor="text1"/>
          <w:sz w:val="22"/>
          <w:szCs w:val="22"/>
        </w:rPr>
        <w:t xml:space="preserve">By Bang </w:t>
      </w:r>
      <w:r w:rsidRPr="00104AF4">
        <w:rPr>
          <w:b/>
          <w:bCs/>
          <w:color w:val="000000" w:themeColor="text1"/>
          <w:sz w:val="22"/>
          <w:szCs w:val="22"/>
        </w:rPr>
        <w:t>SERENGETI bordbænkesættet</w:t>
      </w:r>
      <w:r w:rsidRPr="00104AF4">
        <w:rPr>
          <w:color w:val="000000" w:themeColor="text1"/>
          <w:sz w:val="22"/>
          <w:szCs w:val="22"/>
        </w:rPr>
        <w:t xml:space="preserve"> er en </w:t>
      </w:r>
      <w:r w:rsidRPr="00104AF4">
        <w:rPr>
          <w:b/>
          <w:bCs/>
          <w:color w:val="000000" w:themeColor="text1"/>
          <w:sz w:val="22"/>
          <w:szCs w:val="22"/>
        </w:rPr>
        <w:t>bæredygtig</w:t>
      </w:r>
      <w:r w:rsidRPr="00104AF4">
        <w:rPr>
          <w:color w:val="000000" w:themeColor="text1"/>
          <w:sz w:val="22"/>
          <w:szCs w:val="22"/>
        </w:rPr>
        <w:t xml:space="preserve">, </w:t>
      </w:r>
      <w:r w:rsidRPr="00104AF4">
        <w:rPr>
          <w:b/>
          <w:bCs/>
          <w:color w:val="000000" w:themeColor="text1"/>
          <w:sz w:val="22"/>
          <w:szCs w:val="22"/>
        </w:rPr>
        <w:t>robust</w:t>
      </w:r>
      <w:r w:rsidRPr="00104AF4">
        <w:rPr>
          <w:color w:val="000000" w:themeColor="text1"/>
          <w:sz w:val="22"/>
          <w:szCs w:val="22"/>
        </w:rPr>
        <w:t xml:space="preserve"> og </w:t>
      </w:r>
      <w:r w:rsidRPr="00104AF4">
        <w:rPr>
          <w:b/>
          <w:bCs/>
          <w:color w:val="000000" w:themeColor="text1"/>
          <w:sz w:val="22"/>
          <w:szCs w:val="22"/>
        </w:rPr>
        <w:t>vedligeholdelsesfri</w:t>
      </w:r>
      <w:r w:rsidRPr="00104AF4">
        <w:rPr>
          <w:color w:val="000000" w:themeColor="text1"/>
          <w:sz w:val="22"/>
          <w:szCs w:val="22"/>
        </w:rPr>
        <w:t xml:space="preserve"> udendørs</w:t>
      </w:r>
      <w:r w:rsidRPr="00104AF4">
        <w:rPr>
          <w:color w:val="000000" w:themeColor="text1"/>
          <w:sz w:val="22"/>
          <w:szCs w:val="22"/>
        </w:rPr>
        <w:softHyphen/>
        <w:t xml:space="preserve">løsning, der kombinerer </w:t>
      </w:r>
      <w:r w:rsidRPr="00104AF4">
        <w:rPr>
          <w:b/>
          <w:bCs/>
          <w:color w:val="000000" w:themeColor="text1"/>
          <w:sz w:val="22"/>
          <w:szCs w:val="22"/>
        </w:rPr>
        <w:t>klassisk design</w:t>
      </w:r>
      <w:r w:rsidRPr="00104AF4">
        <w:rPr>
          <w:color w:val="000000" w:themeColor="text1"/>
          <w:sz w:val="22"/>
          <w:szCs w:val="22"/>
        </w:rPr>
        <w:t xml:space="preserve"> og </w:t>
      </w:r>
      <w:r w:rsidRPr="00104AF4">
        <w:rPr>
          <w:b/>
          <w:bCs/>
          <w:color w:val="000000" w:themeColor="text1"/>
          <w:sz w:val="22"/>
          <w:szCs w:val="22"/>
        </w:rPr>
        <w:t>genbrugsplast</w:t>
      </w:r>
      <w:r w:rsidRPr="00104AF4">
        <w:rPr>
          <w:color w:val="000000" w:themeColor="text1"/>
          <w:sz w:val="22"/>
          <w:szCs w:val="22"/>
        </w:rPr>
        <w:t>. Sættet er designet til daglig brug under selv de mest krævende vejrforhold og er derfor ideelt til parker, campingpladser, caféer, rastepladser og skoler.</w:t>
      </w:r>
    </w:p>
    <w:p w14:paraId="5AE30447" w14:textId="77777777" w:rsidR="00104AF4" w:rsidRPr="00104AF4" w:rsidRDefault="00104AF4" w:rsidP="00104AF4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b/>
          <w:bCs/>
          <w:color w:val="000000" w:themeColor="text1"/>
          <w:sz w:val="22"/>
          <w:szCs w:val="22"/>
        </w:rPr>
        <w:t>Genbrugsplastplanker</w:t>
      </w:r>
    </w:p>
    <w:p w14:paraId="5228021E" w14:textId="77777777" w:rsidR="00104AF4" w:rsidRPr="00104AF4" w:rsidRDefault="00104AF4" w:rsidP="00104AF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color w:val="000000" w:themeColor="text1"/>
          <w:sz w:val="22"/>
          <w:szCs w:val="22"/>
        </w:rPr>
        <w:t>Fremstillet af plastaffald (emballage, flasker, poser), hvilket reducerer plastforurening og fremmer genanvendelse</w:t>
      </w:r>
    </w:p>
    <w:p w14:paraId="63E60912" w14:textId="77777777" w:rsidR="00104AF4" w:rsidRPr="00104AF4" w:rsidRDefault="00104AF4" w:rsidP="00104AF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color w:val="000000" w:themeColor="text1"/>
          <w:sz w:val="22"/>
          <w:szCs w:val="22"/>
        </w:rPr>
        <w:t xml:space="preserve">UV-resistent, </w:t>
      </w:r>
      <w:proofErr w:type="spellStart"/>
      <w:r w:rsidRPr="00104AF4">
        <w:rPr>
          <w:color w:val="000000" w:themeColor="text1"/>
          <w:sz w:val="22"/>
          <w:szCs w:val="22"/>
        </w:rPr>
        <w:t>rådfast</w:t>
      </w:r>
      <w:proofErr w:type="spellEnd"/>
      <w:r w:rsidRPr="00104AF4">
        <w:rPr>
          <w:color w:val="000000" w:themeColor="text1"/>
          <w:sz w:val="22"/>
          <w:szCs w:val="22"/>
        </w:rPr>
        <w:t xml:space="preserve"> og splintfri – kræver ingen maling eller behandling</w:t>
      </w:r>
    </w:p>
    <w:p w14:paraId="0AF6DF05" w14:textId="77777777" w:rsidR="00104AF4" w:rsidRPr="00104AF4" w:rsidRDefault="00104AF4" w:rsidP="00104AF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color w:val="000000" w:themeColor="text1"/>
          <w:sz w:val="22"/>
          <w:szCs w:val="22"/>
        </w:rPr>
        <w:t>Stålforstærkning i plankerne sikrer ekstra stabilitet og formstabilitet</w:t>
      </w:r>
    </w:p>
    <w:p w14:paraId="3BD67060" w14:textId="77777777" w:rsidR="00104AF4" w:rsidRPr="00104AF4" w:rsidRDefault="00104AF4" w:rsidP="00104AF4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b/>
          <w:bCs/>
          <w:color w:val="000000" w:themeColor="text1"/>
          <w:sz w:val="22"/>
          <w:szCs w:val="22"/>
        </w:rPr>
        <w:t>Klassisk Design og Tilpasning</w:t>
      </w:r>
    </w:p>
    <w:p w14:paraId="2CA1D723" w14:textId="77777777" w:rsidR="00104AF4" w:rsidRPr="00104AF4" w:rsidRDefault="00104AF4" w:rsidP="00104AF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color w:val="000000" w:themeColor="text1"/>
          <w:sz w:val="22"/>
          <w:szCs w:val="22"/>
        </w:rPr>
        <w:t>Bordplade: 6 planker á 180/200 × 10 × 4,7 cm</w:t>
      </w:r>
    </w:p>
    <w:p w14:paraId="57C71F66" w14:textId="77777777" w:rsidR="00104AF4" w:rsidRPr="00104AF4" w:rsidRDefault="00104AF4" w:rsidP="00104AF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color w:val="000000" w:themeColor="text1"/>
          <w:sz w:val="22"/>
          <w:szCs w:val="22"/>
        </w:rPr>
        <w:t>Bænke: 6 planker á 180/200 × 12 × 4,7 cm</w:t>
      </w:r>
    </w:p>
    <w:p w14:paraId="0D0C630D" w14:textId="77777777" w:rsidR="00104AF4" w:rsidRPr="00104AF4" w:rsidRDefault="00104AF4" w:rsidP="00104AF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color w:val="000000" w:themeColor="text1"/>
          <w:sz w:val="22"/>
          <w:szCs w:val="22"/>
        </w:rPr>
        <w:t>Tilgængelige farver: Brun, grå, sort eller en kombination for individuelt udtryk</w:t>
      </w:r>
    </w:p>
    <w:p w14:paraId="2F4098C7" w14:textId="77777777" w:rsidR="00104AF4" w:rsidRPr="00104AF4" w:rsidRDefault="00104AF4" w:rsidP="00104AF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color w:val="000000" w:themeColor="text1"/>
          <w:sz w:val="22"/>
          <w:szCs w:val="22"/>
        </w:rPr>
        <w:t>Siddehøjde: ca. 46 cm, bordhøjde: ca. 78 cm</w:t>
      </w:r>
    </w:p>
    <w:p w14:paraId="5C31E6D4" w14:textId="77777777" w:rsidR="00104AF4" w:rsidRPr="00104AF4" w:rsidRDefault="00104AF4" w:rsidP="00104AF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color w:val="000000" w:themeColor="text1"/>
          <w:sz w:val="22"/>
          <w:szCs w:val="22"/>
        </w:rPr>
        <w:t>Fås med forlænget bordplade (240 cm) for handicapvenlig adgang (kørestolsbrugere)</w:t>
      </w:r>
    </w:p>
    <w:p w14:paraId="0171395F" w14:textId="77777777" w:rsidR="00104AF4" w:rsidRPr="00104AF4" w:rsidRDefault="00104AF4" w:rsidP="00104AF4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b/>
          <w:bCs/>
          <w:color w:val="000000" w:themeColor="text1"/>
          <w:sz w:val="22"/>
          <w:szCs w:val="22"/>
        </w:rPr>
        <w:t>Vedligeholdelsesfri og Holdbar</w:t>
      </w:r>
    </w:p>
    <w:p w14:paraId="6FB2A9A1" w14:textId="77777777" w:rsidR="00104AF4" w:rsidRPr="00104AF4" w:rsidRDefault="00104AF4" w:rsidP="00104AF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color w:val="000000" w:themeColor="text1"/>
          <w:sz w:val="22"/>
          <w:szCs w:val="22"/>
        </w:rPr>
        <w:t>Ingen behov for olie, lak eller maling</w:t>
      </w:r>
    </w:p>
    <w:p w14:paraId="34228791" w14:textId="77777777" w:rsidR="00104AF4" w:rsidRPr="00104AF4" w:rsidRDefault="00104AF4" w:rsidP="00104AF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color w:val="000000" w:themeColor="text1"/>
          <w:sz w:val="22"/>
          <w:szCs w:val="22"/>
        </w:rPr>
        <w:t>Modstandsdygtig over for slid, råd og barske vejrpåvirkninger</w:t>
      </w:r>
    </w:p>
    <w:p w14:paraId="2BB79148" w14:textId="77777777" w:rsidR="00104AF4" w:rsidRPr="00104AF4" w:rsidRDefault="00104AF4" w:rsidP="00104AF4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color w:val="000000" w:themeColor="text1"/>
          <w:sz w:val="22"/>
          <w:szCs w:val="22"/>
        </w:rPr>
        <w:t>Lang levetid og minimal drift sikrer lave totalomkostninger</w:t>
      </w:r>
    </w:p>
    <w:p w14:paraId="3C4D3533" w14:textId="77777777" w:rsidR="00104AF4" w:rsidRPr="00104AF4" w:rsidRDefault="00104AF4" w:rsidP="00104AF4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04AF4">
        <w:rPr>
          <w:b/>
          <w:bCs/>
          <w:color w:val="000000" w:themeColor="text1"/>
          <w:sz w:val="22"/>
          <w:szCs w:val="22"/>
        </w:rPr>
        <w:t>SERENGETI bordbænkesæt</w:t>
      </w:r>
      <w:r w:rsidRPr="00104AF4">
        <w:rPr>
          <w:color w:val="000000" w:themeColor="text1"/>
          <w:sz w:val="22"/>
          <w:szCs w:val="22"/>
        </w:rPr>
        <w:t xml:space="preserve"> fra By Bang er en </w:t>
      </w:r>
      <w:proofErr w:type="spellStart"/>
      <w:r w:rsidRPr="00104AF4">
        <w:rPr>
          <w:b/>
          <w:bCs/>
          <w:color w:val="000000" w:themeColor="text1"/>
          <w:sz w:val="22"/>
          <w:szCs w:val="22"/>
        </w:rPr>
        <w:t>driftsikker</w:t>
      </w:r>
      <w:proofErr w:type="spellEnd"/>
      <w:r w:rsidRPr="00104AF4">
        <w:rPr>
          <w:color w:val="000000" w:themeColor="text1"/>
          <w:sz w:val="22"/>
          <w:szCs w:val="22"/>
        </w:rPr>
        <w:t xml:space="preserve">, </w:t>
      </w:r>
      <w:r w:rsidRPr="00104AF4">
        <w:rPr>
          <w:b/>
          <w:bCs/>
          <w:color w:val="000000" w:themeColor="text1"/>
          <w:sz w:val="22"/>
          <w:szCs w:val="22"/>
        </w:rPr>
        <w:t>miljøbevidst</w:t>
      </w:r>
      <w:r w:rsidRPr="00104AF4">
        <w:rPr>
          <w:color w:val="000000" w:themeColor="text1"/>
          <w:sz w:val="22"/>
          <w:szCs w:val="22"/>
        </w:rPr>
        <w:t xml:space="preserve"> og </w:t>
      </w:r>
      <w:r w:rsidRPr="00104AF4">
        <w:rPr>
          <w:b/>
          <w:bCs/>
          <w:color w:val="000000" w:themeColor="text1"/>
          <w:sz w:val="22"/>
          <w:szCs w:val="22"/>
        </w:rPr>
        <w:t>stilfuld</w:t>
      </w:r>
      <w:r w:rsidRPr="00104AF4">
        <w:rPr>
          <w:color w:val="000000" w:themeColor="text1"/>
          <w:sz w:val="22"/>
          <w:szCs w:val="22"/>
        </w:rPr>
        <w:t xml:space="preserve"> løsning, der imødekommer behovet for funktionalitet, holdbarhed og et lavt miljøaftryk. </w:t>
      </w:r>
    </w:p>
    <w:p w14:paraId="3A96EBDE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6790C"/>
    <w:multiLevelType w:val="multilevel"/>
    <w:tmpl w:val="1692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388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F4"/>
    <w:rsid w:val="00104AF4"/>
    <w:rsid w:val="006272F7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F94D6"/>
  <w15:chartTrackingRefBased/>
  <w15:docId w15:val="{5CA74909-5F1F-4235-BE21-8323B46D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A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04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04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04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04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04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04A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04A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04A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04A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04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04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04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04AF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04AF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04AF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04AF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04AF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04A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04A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04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04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04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04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04AF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04AF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04AF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04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04AF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04A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2025-01-27T18:08:00Z</dcterms:created>
  <dcterms:modified xsi:type="dcterms:W3CDTF">2025-01-27T18:09:00Z</dcterms:modified>
</cp:coreProperties>
</file>