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2748F" w14:textId="0BFDFC15" w:rsidR="0016247A" w:rsidRPr="0016247A" w:rsidRDefault="0016247A" w:rsidP="0016247A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  <w:lang w:eastAsia="da-DK"/>
          <w14:ligatures w14:val="none"/>
        </w:rPr>
      </w:pPr>
      <w:r w:rsidRPr="0016247A">
        <w:rPr>
          <w:rFonts w:ascii="Calibri" w:eastAsia="Times New Roman" w:hAnsi="Calibri" w:cs="Calibri"/>
          <w:b/>
          <w:bCs/>
          <w:kern w:val="36"/>
          <w:sz w:val="28"/>
          <w:szCs w:val="28"/>
          <w:lang w:eastAsia="da-DK"/>
          <w14:ligatures w14:val="none"/>
        </w:rPr>
        <w:t>BICI Etage Cykelparkering fra By Bang</w:t>
      </w:r>
    </w:p>
    <w:p w14:paraId="5FDE82A4" w14:textId="77777777" w:rsidR="0016247A" w:rsidRPr="0016247A" w:rsidRDefault="0016247A" w:rsidP="0016247A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6247A">
        <w:rPr>
          <w:rFonts w:ascii="Calibri" w:eastAsia="Times New Roman" w:hAnsi="Calibri" w:cs="Calibri"/>
          <w:kern w:val="0"/>
          <w:lang w:eastAsia="da-DK"/>
          <w14:ligatures w14:val="none"/>
        </w:rPr>
        <w:t>BICI Etage Cykelparkering fra By Bang er en modulopbygget dobbeltdækker løsning til cykelparkering i to niveauer. Systemet er udviklet til boligbyggeri, parkeringskældre, institutions- og erhvervsbyggeri, hvor maksimal kapacitet pr. m² er afgørende.</w:t>
      </w:r>
    </w:p>
    <w:p w14:paraId="7646AE9B" w14:textId="77777777" w:rsidR="0016247A" w:rsidRPr="0016247A" w:rsidRDefault="0016247A" w:rsidP="0016247A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16247A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Konstruktion</w:t>
      </w:r>
    </w:p>
    <w:p w14:paraId="10A57922" w14:textId="77777777" w:rsidR="0016247A" w:rsidRPr="0016247A" w:rsidRDefault="0016247A" w:rsidP="0016247A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6247A">
        <w:rPr>
          <w:rFonts w:ascii="Calibri" w:eastAsia="Times New Roman" w:hAnsi="Calibri" w:cs="Calibri"/>
          <w:kern w:val="0"/>
          <w:lang w:eastAsia="da-DK"/>
          <w14:ligatures w14:val="none"/>
        </w:rPr>
        <w:t>• Fremstillet i kraftigt varmgalvaniseret stål</w:t>
      </w:r>
      <w:r w:rsidRPr="0016247A">
        <w:rPr>
          <w:rFonts w:ascii="Calibri" w:eastAsia="Times New Roman" w:hAnsi="Calibri" w:cs="Calibri"/>
          <w:kern w:val="0"/>
          <w:lang w:eastAsia="da-DK"/>
          <w14:ligatures w14:val="none"/>
        </w:rPr>
        <w:br/>
        <w:t>• Mulighed for pulverlakering i valgfri RAL-farve</w:t>
      </w:r>
      <w:r w:rsidRPr="0016247A">
        <w:rPr>
          <w:rFonts w:ascii="Calibri" w:eastAsia="Times New Roman" w:hAnsi="Calibri" w:cs="Calibri"/>
          <w:kern w:val="0"/>
          <w:lang w:eastAsia="da-DK"/>
          <w14:ligatures w14:val="none"/>
        </w:rPr>
        <w:br/>
        <w:t>• Gasdæmper understøtter løft op til 23 kg</w:t>
      </w:r>
      <w:r w:rsidRPr="0016247A">
        <w:rPr>
          <w:rFonts w:ascii="Calibri" w:eastAsia="Times New Roman" w:hAnsi="Calibri" w:cs="Calibri"/>
          <w:kern w:val="0"/>
          <w:lang w:eastAsia="da-DK"/>
          <w14:ligatures w14:val="none"/>
        </w:rPr>
        <w:br/>
        <w:t>• Min. fri loftshøjde: 2750 mm</w:t>
      </w:r>
      <w:r w:rsidRPr="0016247A">
        <w:rPr>
          <w:rFonts w:ascii="Calibri" w:eastAsia="Times New Roman" w:hAnsi="Calibri" w:cs="Calibri"/>
          <w:kern w:val="0"/>
          <w:lang w:eastAsia="da-DK"/>
          <w14:ligatures w14:val="none"/>
        </w:rPr>
        <w:br/>
        <w:t>• Dimensioneret til intensiv daglig brug</w:t>
      </w:r>
    </w:p>
    <w:p w14:paraId="3724B48A" w14:textId="77777777" w:rsidR="0016247A" w:rsidRPr="0016247A" w:rsidRDefault="0016247A" w:rsidP="0016247A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6247A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Den øverste platform er udstyret med </w:t>
      </w:r>
      <w:proofErr w:type="spellStart"/>
      <w:r w:rsidRPr="0016247A">
        <w:rPr>
          <w:rFonts w:ascii="Calibri" w:eastAsia="Times New Roman" w:hAnsi="Calibri" w:cs="Calibri"/>
          <w:kern w:val="0"/>
          <w:lang w:eastAsia="da-DK"/>
          <w14:ligatures w14:val="none"/>
        </w:rPr>
        <w:t>gasaktuator</w:t>
      </w:r>
      <w:proofErr w:type="spellEnd"/>
      <w:r w:rsidRPr="0016247A">
        <w:rPr>
          <w:rFonts w:ascii="Calibri" w:eastAsia="Times New Roman" w:hAnsi="Calibri" w:cs="Calibri"/>
          <w:kern w:val="0"/>
          <w:lang w:eastAsia="da-DK"/>
          <w14:ligatures w14:val="none"/>
        </w:rPr>
        <w:t>, som sikrer ergonomisk, kontrolleret og støjsvag betjening med én hånd.</w:t>
      </w:r>
    </w:p>
    <w:p w14:paraId="162EEBE6" w14:textId="77777777" w:rsidR="0016247A" w:rsidRPr="0016247A" w:rsidRDefault="0016247A" w:rsidP="0016247A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16247A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Modulopbygning og kapacitet</w:t>
      </w:r>
    </w:p>
    <w:p w14:paraId="211CA143" w14:textId="77777777" w:rsidR="0016247A" w:rsidRPr="0016247A" w:rsidRDefault="0016247A" w:rsidP="0016247A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6247A">
        <w:rPr>
          <w:rFonts w:ascii="Calibri" w:eastAsia="Times New Roman" w:hAnsi="Calibri" w:cs="Calibri"/>
          <w:kern w:val="0"/>
          <w:lang w:eastAsia="da-DK"/>
          <w14:ligatures w14:val="none"/>
        </w:rPr>
        <w:t>• Leveres som single- eller dobbeltsidet løsning</w:t>
      </w:r>
      <w:r w:rsidRPr="0016247A">
        <w:rPr>
          <w:rFonts w:ascii="Calibri" w:eastAsia="Times New Roman" w:hAnsi="Calibri" w:cs="Calibri"/>
          <w:kern w:val="0"/>
          <w:lang w:eastAsia="da-DK"/>
          <w14:ligatures w14:val="none"/>
        </w:rPr>
        <w:br/>
        <w:t>• Modulopbygget system med mulighed for udvidelse</w:t>
      </w:r>
      <w:r w:rsidRPr="0016247A">
        <w:rPr>
          <w:rFonts w:ascii="Calibri" w:eastAsia="Times New Roman" w:hAnsi="Calibri" w:cs="Calibri"/>
          <w:kern w:val="0"/>
          <w:lang w:eastAsia="da-DK"/>
          <w14:ligatures w14:val="none"/>
        </w:rPr>
        <w:br/>
        <w:t>• Fås i moduler med 4, 6, 8, 10, 12, 14 og 16 cykelpladser</w:t>
      </w:r>
      <w:r w:rsidRPr="0016247A">
        <w:rPr>
          <w:rFonts w:ascii="Calibri" w:eastAsia="Times New Roman" w:hAnsi="Calibri" w:cs="Calibri"/>
          <w:kern w:val="0"/>
          <w:lang w:eastAsia="da-DK"/>
          <w14:ligatures w14:val="none"/>
        </w:rPr>
        <w:br/>
        <w:t>• Kan kombineres og udvides efter ønske grundet de flere modulvarianter</w:t>
      </w:r>
      <w:r w:rsidRPr="0016247A">
        <w:rPr>
          <w:rFonts w:ascii="Calibri" w:eastAsia="Times New Roman" w:hAnsi="Calibri" w:cs="Calibri"/>
          <w:kern w:val="0"/>
          <w:lang w:eastAsia="da-DK"/>
          <w14:ligatures w14:val="none"/>
        </w:rPr>
        <w:br/>
        <w:t>• Kan etableres i større sammenhængende anlæg op til 64 pladser</w:t>
      </w:r>
    </w:p>
    <w:p w14:paraId="62633E7C" w14:textId="77777777" w:rsidR="0016247A" w:rsidRPr="0016247A" w:rsidRDefault="0016247A" w:rsidP="0016247A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6247A">
        <w:rPr>
          <w:rFonts w:ascii="Calibri" w:eastAsia="Times New Roman" w:hAnsi="Calibri" w:cs="Calibri"/>
          <w:kern w:val="0"/>
          <w:lang w:eastAsia="da-DK"/>
          <w14:ligatures w14:val="none"/>
        </w:rPr>
        <w:t>Systemet kan tilpasses projektets disponering og fremtidige behov uden ændring af grundkonstruktionen.</w:t>
      </w:r>
    </w:p>
    <w:p w14:paraId="14610F43" w14:textId="77777777" w:rsidR="0016247A" w:rsidRPr="0016247A" w:rsidRDefault="0016247A" w:rsidP="0016247A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16247A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Centerafstande</w:t>
      </w:r>
    </w:p>
    <w:p w14:paraId="6A934C9D" w14:textId="77777777" w:rsidR="0016247A" w:rsidRPr="0016247A" w:rsidRDefault="0016247A" w:rsidP="0016247A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6247A">
        <w:rPr>
          <w:rFonts w:ascii="Calibri" w:eastAsia="Times New Roman" w:hAnsi="Calibri" w:cs="Calibri"/>
          <w:kern w:val="0"/>
          <w:lang w:eastAsia="da-DK"/>
          <w14:ligatures w14:val="none"/>
        </w:rPr>
        <w:t>• 375 mm</w:t>
      </w:r>
      <w:r w:rsidRPr="0016247A">
        <w:rPr>
          <w:rFonts w:ascii="Calibri" w:eastAsia="Times New Roman" w:hAnsi="Calibri" w:cs="Calibri"/>
          <w:kern w:val="0"/>
          <w:lang w:eastAsia="da-DK"/>
          <w14:ligatures w14:val="none"/>
        </w:rPr>
        <w:br/>
        <w:t>• 400 mm</w:t>
      </w:r>
      <w:r w:rsidRPr="0016247A">
        <w:rPr>
          <w:rFonts w:ascii="Calibri" w:eastAsia="Times New Roman" w:hAnsi="Calibri" w:cs="Calibri"/>
          <w:kern w:val="0"/>
          <w:lang w:eastAsia="da-DK"/>
          <w14:ligatures w14:val="none"/>
        </w:rPr>
        <w:br/>
        <w:t>• 450 mm</w:t>
      </w:r>
      <w:r w:rsidRPr="0016247A">
        <w:rPr>
          <w:rFonts w:ascii="Calibri" w:eastAsia="Times New Roman" w:hAnsi="Calibri" w:cs="Calibri"/>
          <w:kern w:val="0"/>
          <w:lang w:eastAsia="da-DK"/>
          <w14:ligatures w14:val="none"/>
        </w:rPr>
        <w:br/>
        <w:t>• 500 mm</w:t>
      </w:r>
    </w:p>
    <w:p w14:paraId="2FEF039E" w14:textId="77777777" w:rsidR="0016247A" w:rsidRPr="0016247A" w:rsidRDefault="0016247A" w:rsidP="0016247A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6247A">
        <w:rPr>
          <w:rFonts w:ascii="Calibri" w:eastAsia="Times New Roman" w:hAnsi="Calibri" w:cs="Calibri"/>
          <w:kern w:val="0"/>
          <w:lang w:eastAsia="da-DK"/>
          <w14:ligatures w14:val="none"/>
        </w:rPr>
        <w:t>Centerafstand fastlægges i henhold til projektets kapacitets- og komfortkrav.</w:t>
      </w:r>
    </w:p>
    <w:p w14:paraId="7F6AA367" w14:textId="77777777" w:rsidR="0016247A" w:rsidRPr="0016247A" w:rsidRDefault="0016247A" w:rsidP="0016247A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16247A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Tilvalg</w:t>
      </w:r>
    </w:p>
    <w:p w14:paraId="390BB2E9" w14:textId="77777777" w:rsidR="0016247A" w:rsidRPr="0016247A" w:rsidRDefault="0016247A" w:rsidP="0016247A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6247A">
        <w:rPr>
          <w:rFonts w:ascii="Calibri" w:eastAsia="Times New Roman" w:hAnsi="Calibri" w:cs="Calibri"/>
          <w:kern w:val="0"/>
          <w:lang w:eastAsia="da-DK"/>
          <w14:ligatures w14:val="none"/>
        </w:rPr>
        <w:t>• Cykelbøjler</w:t>
      </w:r>
      <w:r w:rsidRPr="0016247A">
        <w:rPr>
          <w:rFonts w:ascii="Calibri" w:eastAsia="Times New Roman" w:hAnsi="Calibri" w:cs="Calibri"/>
          <w:kern w:val="0"/>
          <w:lang w:eastAsia="da-DK"/>
          <w14:ligatures w14:val="none"/>
        </w:rPr>
        <w:br/>
        <w:t xml:space="preserve">• E-bike modul med 2 </w:t>
      </w:r>
      <w:proofErr w:type="spellStart"/>
      <w:r w:rsidRPr="0016247A">
        <w:rPr>
          <w:rFonts w:ascii="Calibri" w:eastAsia="Times New Roman" w:hAnsi="Calibri" w:cs="Calibri"/>
          <w:kern w:val="0"/>
          <w:lang w:eastAsia="da-DK"/>
          <w14:ligatures w14:val="none"/>
        </w:rPr>
        <w:t>electric</w:t>
      </w:r>
      <w:proofErr w:type="spellEnd"/>
      <w:r w:rsidRPr="0016247A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</w:t>
      </w:r>
      <w:proofErr w:type="spellStart"/>
      <w:r w:rsidRPr="0016247A">
        <w:rPr>
          <w:rFonts w:ascii="Calibri" w:eastAsia="Times New Roman" w:hAnsi="Calibri" w:cs="Calibri"/>
          <w:kern w:val="0"/>
          <w:lang w:eastAsia="da-DK"/>
          <w14:ligatures w14:val="none"/>
        </w:rPr>
        <w:t>sockets</w:t>
      </w:r>
      <w:proofErr w:type="spellEnd"/>
      <w:r w:rsidRPr="0016247A">
        <w:rPr>
          <w:rFonts w:ascii="Calibri" w:eastAsia="Times New Roman" w:hAnsi="Calibri" w:cs="Calibri"/>
          <w:kern w:val="0"/>
          <w:lang w:eastAsia="da-DK"/>
          <w14:ligatures w14:val="none"/>
        </w:rPr>
        <w:br/>
        <w:t>• Bundholdere til brede dæk</w:t>
      </w:r>
      <w:r w:rsidRPr="0016247A">
        <w:rPr>
          <w:rFonts w:ascii="Calibri" w:eastAsia="Times New Roman" w:hAnsi="Calibri" w:cs="Calibri"/>
          <w:kern w:val="0"/>
          <w:lang w:eastAsia="da-DK"/>
          <w14:ligatures w14:val="none"/>
        </w:rPr>
        <w:br/>
        <w:t>• Branding-/logoplade</w:t>
      </w:r>
    </w:p>
    <w:p w14:paraId="10DB5E4D" w14:textId="77777777" w:rsidR="0016247A" w:rsidRPr="0016247A" w:rsidRDefault="0016247A" w:rsidP="0016247A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6247A">
        <w:rPr>
          <w:rFonts w:ascii="Calibri" w:eastAsia="Times New Roman" w:hAnsi="Calibri" w:cs="Calibri"/>
          <w:kern w:val="0"/>
          <w:lang w:eastAsia="da-DK"/>
          <w14:ligatures w14:val="none"/>
        </w:rPr>
        <w:t>Løsningen er velegnet til projekter med krav om pladsoptimering, driftsstabilitet og fleksibel disponering.</w:t>
      </w:r>
    </w:p>
    <w:p w14:paraId="3097983A" w14:textId="0CDAED0F" w:rsidR="0016247A" w:rsidRPr="0016247A" w:rsidRDefault="0016247A" w:rsidP="0016247A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6247A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Kontakt</w:t>
      </w:r>
      <w:r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 xml:space="preserve">: </w:t>
      </w:r>
      <w:r w:rsidRPr="0016247A">
        <w:rPr>
          <w:rFonts w:ascii="Calibri" w:eastAsia="Times New Roman" w:hAnsi="Calibri" w:cs="Calibri"/>
          <w:kern w:val="0"/>
          <w:lang w:eastAsia="da-DK"/>
          <w14:ligatures w14:val="none"/>
        </w:rPr>
        <w:t>For tekniske oplysninger, projektmateriale eller tilbud:</w:t>
      </w:r>
    </w:p>
    <w:p w14:paraId="4B9A0B0E" w14:textId="77777777" w:rsidR="0016247A" w:rsidRDefault="0016247A" w:rsidP="0016247A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6247A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By Bang A/S</w:t>
      </w:r>
      <w:r w:rsidRPr="0016247A">
        <w:rPr>
          <w:rFonts w:ascii="Calibri" w:eastAsia="Times New Roman" w:hAnsi="Calibri" w:cs="Calibri"/>
          <w:kern w:val="0"/>
          <w:lang w:eastAsia="da-DK"/>
          <w14:ligatures w14:val="none"/>
        </w:rPr>
        <w:br/>
        <w:t xml:space="preserve">Tlf.: +45 </w:t>
      </w:r>
      <w:r w:rsidRPr="0016247A">
        <w:rPr>
          <w:rFonts w:ascii="Calibri" w:eastAsia="Times New Roman" w:hAnsi="Calibri" w:cs="Calibri"/>
          <w:kern w:val="0"/>
          <w:lang w:eastAsia="da-DK"/>
          <w14:ligatures w14:val="none"/>
        </w:rPr>
        <w:t>86 41 21 44</w:t>
      </w:r>
      <w:r w:rsidRPr="0016247A">
        <w:rPr>
          <w:rFonts w:ascii="Calibri" w:eastAsia="Times New Roman" w:hAnsi="Calibri" w:cs="Calibri"/>
          <w:kern w:val="0"/>
          <w:lang w:eastAsia="da-DK"/>
          <w14:ligatures w14:val="none"/>
        </w:rPr>
        <w:br/>
        <w:t>Mail: info@bybang.dk</w:t>
      </w:r>
      <w:r w:rsidRPr="0016247A">
        <w:rPr>
          <w:rFonts w:ascii="Calibri" w:eastAsia="Times New Roman" w:hAnsi="Calibri" w:cs="Calibri"/>
          <w:kern w:val="0"/>
          <w:lang w:eastAsia="da-DK"/>
          <w14:ligatures w14:val="none"/>
        </w:rPr>
        <w:br/>
        <w:t xml:space="preserve">Web: </w:t>
      </w:r>
      <w:hyperlink r:id="rId4" w:tgtFrame="_new" w:history="1">
        <w:r w:rsidRPr="0016247A">
          <w:rPr>
            <w:rFonts w:ascii="Calibri" w:eastAsia="Times New Roman" w:hAnsi="Calibri" w:cs="Calibri"/>
            <w:color w:val="0000FF"/>
            <w:kern w:val="0"/>
            <w:u w:val="single"/>
            <w:lang w:eastAsia="da-DK"/>
            <w14:ligatures w14:val="none"/>
          </w:rPr>
          <w:t>www.bybang.dk</w:t>
        </w:r>
      </w:hyperlink>
    </w:p>
    <w:p w14:paraId="21A572D9" w14:textId="6FA6F48B" w:rsidR="00733F00" w:rsidRPr="0016247A" w:rsidRDefault="0016247A" w:rsidP="0016247A">
      <w:pPr>
        <w:spacing w:before="100" w:beforeAutospacing="1" w:after="100" w:afterAutospacing="1" w:line="240" w:lineRule="auto"/>
        <w:rPr>
          <w:rFonts w:ascii="Calibri" w:hAnsi="Calibri" w:cs="Calibri"/>
        </w:rPr>
      </w:pPr>
      <w:r w:rsidRPr="0016247A">
        <w:rPr>
          <w:rFonts w:ascii="Calibri" w:eastAsia="Times New Roman" w:hAnsi="Calibri" w:cs="Calibri"/>
          <w:kern w:val="0"/>
          <w:lang w:eastAsia="da-DK"/>
          <w14:ligatures w14:val="none"/>
        </w:rPr>
        <w:t>Vi rådgiver om dimensionering og optimal disponering af cykelparkering i projektfasen.</w:t>
      </w:r>
    </w:p>
    <w:sectPr w:rsidR="00733F00" w:rsidRPr="0016247A" w:rsidSect="0016247A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47A"/>
    <w:rsid w:val="000F6129"/>
    <w:rsid w:val="0016247A"/>
    <w:rsid w:val="00733F00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60A2A"/>
  <w15:chartTrackingRefBased/>
  <w15:docId w15:val="{91A53CE3-4A8D-441F-ABCA-4A1F74F23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624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624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624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624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624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624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624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624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624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624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624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624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6247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6247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6247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6247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6247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6247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624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624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624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624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624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6247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6247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6247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624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6247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6247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16247A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1624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ybang.dk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2026-02-16T19:47:00Z</dcterms:created>
  <dcterms:modified xsi:type="dcterms:W3CDTF">2026-02-16T19:51:00Z</dcterms:modified>
</cp:coreProperties>
</file>