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0EE47" w14:textId="77777777" w:rsidR="00E43D44" w:rsidRPr="00E43D44" w:rsidRDefault="00E43D44" w:rsidP="00E43D44">
      <w:pPr>
        <w:spacing w:before="100" w:beforeAutospacing="1" w:after="100" w:afterAutospacing="1"/>
        <w:rPr>
          <w:color w:val="000000" w:themeColor="text1"/>
        </w:rPr>
      </w:pPr>
      <w:r w:rsidRPr="00E43D44">
        <w:rPr>
          <w:b/>
          <w:bCs/>
          <w:color w:val="000000" w:themeColor="text1"/>
        </w:rPr>
        <w:t>UDBUDSTEKST – PICCADILLY Parkbænke i Genbrugsplast fra By Bang</w:t>
      </w:r>
    </w:p>
    <w:p w14:paraId="1361D60A" w14:textId="77777777" w:rsidR="00E43D44" w:rsidRPr="00E43D44" w:rsidRDefault="00E43D44" w:rsidP="00E43D44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E43D44">
        <w:rPr>
          <w:color w:val="000000" w:themeColor="text1"/>
          <w:sz w:val="22"/>
          <w:szCs w:val="22"/>
        </w:rPr>
        <w:t>By Bang PICCADILLY – en klassisk parkbænk fremstillet af 100 % genbrugsplast. Bænken kombinerer tidløst design, høj funktionalitet og miljøansvar ved at genanvende plastaffald til robuste, vedligeholdelsesfri møbler.</w:t>
      </w:r>
    </w:p>
    <w:p w14:paraId="2B5CF29C" w14:textId="77777777" w:rsidR="00E43D44" w:rsidRPr="00E43D44" w:rsidRDefault="00E43D44" w:rsidP="00E43D44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E43D44">
        <w:rPr>
          <w:b/>
          <w:bCs/>
          <w:color w:val="000000" w:themeColor="text1"/>
          <w:sz w:val="22"/>
          <w:szCs w:val="22"/>
        </w:rPr>
        <w:t>Genbrugsplastplanker</w:t>
      </w:r>
    </w:p>
    <w:p w14:paraId="27D40E42" w14:textId="77777777" w:rsidR="00E43D44" w:rsidRPr="00E43D44" w:rsidRDefault="00E43D44" w:rsidP="00E43D44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E43D44">
        <w:rPr>
          <w:color w:val="000000" w:themeColor="text1"/>
          <w:sz w:val="22"/>
          <w:szCs w:val="22"/>
        </w:rPr>
        <w:t>5 planker i genbrugsplast pr. bænkeryg og -sæde.</w:t>
      </w:r>
    </w:p>
    <w:p w14:paraId="0D33CDAD" w14:textId="77777777" w:rsidR="00E43D44" w:rsidRPr="00E43D44" w:rsidRDefault="00E43D44" w:rsidP="00E43D44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E43D44">
        <w:rPr>
          <w:color w:val="000000" w:themeColor="text1"/>
          <w:sz w:val="22"/>
          <w:szCs w:val="22"/>
        </w:rPr>
        <w:t>Dimension pr. planke: 150/200 × 12 × 4,7 cm.</w:t>
      </w:r>
    </w:p>
    <w:p w14:paraId="17661535" w14:textId="77777777" w:rsidR="00E43D44" w:rsidRPr="00E43D44" w:rsidRDefault="00E43D44" w:rsidP="00E43D44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E43D44">
        <w:rPr>
          <w:color w:val="000000" w:themeColor="text1"/>
          <w:sz w:val="22"/>
          <w:szCs w:val="22"/>
        </w:rPr>
        <w:t>UV-resistente og vedligeholdelsesfri – kræver ingen maling eller oliebehandling.</w:t>
      </w:r>
    </w:p>
    <w:p w14:paraId="42483DF0" w14:textId="77777777" w:rsidR="00E43D44" w:rsidRPr="00E43D44" w:rsidRDefault="00E43D44" w:rsidP="00E43D44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E43D44">
        <w:rPr>
          <w:b/>
          <w:bCs/>
          <w:color w:val="000000" w:themeColor="text1"/>
          <w:sz w:val="22"/>
          <w:szCs w:val="22"/>
        </w:rPr>
        <w:t>Længder</w:t>
      </w:r>
    </w:p>
    <w:p w14:paraId="687CF60E" w14:textId="77777777" w:rsidR="00E43D44" w:rsidRPr="00E43D44" w:rsidRDefault="00E43D44" w:rsidP="00E43D44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E43D44">
        <w:rPr>
          <w:b/>
          <w:bCs/>
          <w:color w:val="000000" w:themeColor="text1"/>
          <w:sz w:val="22"/>
          <w:szCs w:val="22"/>
        </w:rPr>
        <w:t>150 cm</w:t>
      </w:r>
      <w:r w:rsidRPr="00E43D44">
        <w:rPr>
          <w:color w:val="000000" w:themeColor="text1"/>
          <w:sz w:val="22"/>
          <w:szCs w:val="22"/>
        </w:rPr>
        <w:t>: Ideel til mindre områder og intime miljøer.</w:t>
      </w:r>
    </w:p>
    <w:p w14:paraId="1CF85712" w14:textId="77777777" w:rsidR="00E43D44" w:rsidRPr="00E43D44" w:rsidRDefault="00E43D44" w:rsidP="00E43D44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E43D44">
        <w:rPr>
          <w:b/>
          <w:bCs/>
          <w:color w:val="000000" w:themeColor="text1"/>
          <w:sz w:val="22"/>
          <w:szCs w:val="22"/>
        </w:rPr>
        <w:t>200 cm</w:t>
      </w:r>
      <w:r w:rsidRPr="00E43D44">
        <w:rPr>
          <w:color w:val="000000" w:themeColor="text1"/>
          <w:sz w:val="22"/>
          <w:szCs w:val="22"/>
        </w:rPr>
        <w:t>: Perfekt til større opholdsområder og større grupper.</w:t>
      </w:r>
    </w:p>
    <w:p w14:paraId="7E311B29" w14:textId="77777777" w:rsidR="00E43D44" w:rsidRPr="00E43D44" w:rsidRDefault="00E43D44" w:rsidP="00E43D44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E43D44">
        <w:rPr>
          <w:b/>
          <w:bCs/>
          <w:color w:val="000000" w:themeColor="text1"/>
          <w:sz w:val="22"/>
          <w:szCs w:val="22"/>
        </w:rPr>
        <w:t>Armering</w:t>
      </w:r>
    </w:p>
    <w:p w14:paraId="3CEBFAFE" w14:textId="77777777" w:rsidR="00E43D44" w:rsidRPr="00E43D44" w:rsidRDefault="00E43D44" w:rsidP="00E43D44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E43D44">
        <w:rPr>
          <w:color w:val="000000" w:themeColor="text1"/>
          <w:sz w:val="22"/>
          <w:szCs w:val="22"/>
        </w:rPr>
        <w:t>Plankerne er forstærket med indvendigt firkantrør for at sikre maksimal styrke og stabilitet.</w:t>
      </w:r>
    </w:p>
    <w:p w14:paraId="4408A8EE" w14:textId="77777777" w:rsidR="00E43D44" w:rsidRPr="00E43D44" w:rsidRDefault="00E43D44" w:rsidP="00E43D44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E43D44">
        <w:rPr>
          <w:b/>
          <w:bCs/>
          <w:color w:val="000000" w:themeColor="text1"/>
          <w:sz w:val="22"/>
          <w:szCs w:val="22"/>
        </w:rPr>
        <w:t>Farvekombinationer</w:t>
      </w:r>
    </w:p>
    <w:p w14:paraId="1B459751" w14:textId="77777777" w:rsidR="00E43D44" w:rsidRPr="00E43D44" w:rsidRDefault="00E43D44" w:rsidP="00E43D44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E43D44">
        <w:rPr>
          <w:color w:val="000000" w:themeColor="text1"/>
          <w:sz w:val="22"/>
          <w:szCs w:val="22"/>
        </w:rPr>
        <w:t>Fås i syv farvekombinationer, der gør det muligt at tilpasse bænken til både moderne og klassiske miljøer.</w:t>
      </w:r>
    </w:p>
    <w:p w14:paraId="57CAC4A2" w14:textId="77777777" w:rsidR="00E43D44" w:rsidRPr="00E43D44" w:rsidRDefault="00E43D44" w:rsidP="00E43D44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E43D44">
        <w:rPr>
          <w:b/>
          <w:bCs/>
          <w:color w:val="000000" w:themeColor="text1"/>
          <w:sz w:val="22"/>
          <w:szCs w:val="22"/>
        </w:rPr>
        <w:t>Plankedimensioner</w:t>
      </w:r>
      <w:r w:rsidRPr="00E43D44">
        <w:rPr>
          <w:color w:val="000000" w:themeColor="text1"/>
          <w:sz w:val="22"/>
          <w:szCs w:val="22"/>
        </w:rPr>
        <w:t>: 5 planker á 150/200 × 12 × 4,7 cm.</w:t>
      </w:r>
    </w:p>
    <w:p w14:paraId="18E65C43" w14:textId="77777777" w:rsidR="00E43D44" w:rsidRPr="00E43D44" w:rsidRDefault="00E43D44" w:rsidP="00E43D44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E43D44">
        <w:rPr>
          <w:b/>
          <w:bCs/>
          <w:color w:val="000000" w:themeColor="text1"/>
          <w:sz w:val="22"/>
          <w:szCs w:val="22"/>
        </w:rPr>
        <w:t>Materiale</w:t>
      </w:r>
      <w:r w:rsidRPr="00E43D44">
        <w:rPr>
          <w:color w:val="000000" w:themeColor="text1"/>
          <w:sz w:val="22"/>
          <w:szCs w:val="22"/>
        </w:rPr>
        <w:t>: 100 % genbrugsplast med indvendig armering af firkantrør.</w:t>
      </w:r>
    </w:p>
    <w:p w14:paraId="586E2EE9" w14:textId="77777777" w:rsidR="00E43D44" w:rsidRPr="00E43D44" w:rsidRDefault="00E43D44" w:rsidP="00E43D44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E43D44">
        <w:rPr>
          <w:b/>
          <w:bCs/>
          <w:color w:val="000000" w:themeColor="text1"/>
          <w:sz w:val="22"/>
          <w:szCs w:val="22"/>
        </w:rPr>
        <w:t>Farver</w:t>
      </w:r>
      <w:r w:rsidRPr="00E43D44">
        <w:rPr>
          <w:color w:val="000000" w:themeColor="text1"/>
          <w:sz w:val="22"/>
          <w:szCs w:val="22"/>
        </w:rPr>
        <w:t>: 7 mulige farvekombinationer.</w:t>
      </w:r>
    </w:p>
    <w:p w14:paraId="160A7FCE" w14:textId="77777777" w:rsidR="00E43D44" w:rsidRPr="00E43D44" w:rsidRDefault="00E43D44" w:rsidP="00E43D44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E43D44">
        <w:rPr>
          <w:b/>
          <w:bCs/>
          <w:color w:val="000000" w:themeColor="text1"/>
          <w:sz w:val="22"/>
          <w:szCs w:val="22"/>
        </w:rPr>
        <w:t>Montering</w:t>
      </w:r>
      <w:r w:rsidRPr="00E43D44">
        <w:rPr>
          <w:color w:val="000000" w:themeColor="text1"/>
          <w:sz w:val="22"/>
          <w:szCs w:val="22"/>
        </w:rPr>
        <w:t>: Leveres samlet eller i dele (efter aftale).</w:t>
      </w:r>
    </w:p>
    <w:p w14:paraId="2BD5CF8A" w14:textId="77777777" w:rsidR="00E43D44" w:rsidRPr="00E43D44" w:rsidRDefault="00E43D44" w:rsidP="00E43D44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E43D44">
        <w:rPr>
          <w:b/>
          <w:bCs/>
          <w:color w:val="000000" w:themeColor="text1"/>
          <w:sz w:val="22"/>
          <w:szCs w:val="22"/>
        </w:rPr>
        <w:t>Vedligeholdelse</w:t>
      </w:r>
      <w:r w:rsidRPr="00E43D44">
        <w:rPr>
          <w:color w:val="000000" w:themeColor="text1"/>
          <w:sz w:val="22"/>
          <w:szCs w:val="22"/>
        </w:rPr>
        <w:t>: Fri for krav om overfladebehandling.</w:t>
      </w:r>
    </w:p>
    <w:p w14:paraId="4487A278" w14:textId="77777777" w:rsidR="00E43D44" w:rsidRPr="00E43D44" w:rsidRDefault="00E43D44" w:rsidP="00E43D44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E43D44">
        <w:rPr>
          <w:b/>
          <w:bCs/>
          <w:color w:val="000000" w:themeColor="text1"/>
          <w:sz w:val="22"/>
          <w:szCs w:val="22"/>
        </w:rPr>
        <w:t>PICCADILLY</w:t>
      </w:r>
      <w:r w:rsidRPr="00E43D44">
        <w:rPr>
          <w:color w:val="000000" w:themeColor="text1"/>
          <w:sz w:val="22"/>
          <w:szCs w:val="22"/>
        </w:rPr>
        <w:t xml:space="preserve"> parkbænk i genbrugsplast er et bæredygtigt, økonomisk og æstetisk valg for alle, der ønsker at skabe funktionelle og indbydende udendørsrum. </w:t>
      </w:r>
    </w:p>
    <w:p w14:paraId="1ED15E46" w14:textId="77777777" w:rsidR="00733F00" w:rsidRPr="00E43D44" w:rsidRDefault="00733F00">
      <w:pPr>
        <w:rPr>
          <w:color w:val="000000" w:themeColor="text1"/>
        </w:rPr>
      </w:pPr>
    </w:p>
    <w:sectPr w:rsidR="00733F00" w:rsidRPr="00E43D4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578DF"/>
    <w:multiLevelType w:val="multilevel"/>
    <w:tmpl w:val="CD2A7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1B2B4F"/>
    <w:multiLevelType w:val="multilevel"/>
    <w:tmpl w:val="53B25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3014021">
    <w:abstractNumId w:val="1"/>
  </w:num>
  <w:num w:numId="2" w16cid:durableId="42875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D44"/>
    <w:rsid w:val="006272F7"/>
    <w:rsid w:val="00733F00"/>
    <w:rsid w:val="00E43D44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01217"/>
  <w15:chartTrackingRefBased/>
  <w15:docId w15:val="{23562C9B-0B73-4860-8470-957972753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D4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43D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43D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43D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43D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43D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43D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43D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43D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43D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43D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43D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43D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43D4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43D4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43D4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43D4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43D4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43D4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43D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43D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43D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43D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43D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43D4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43D44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43D44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43D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43D44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43D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2025-01-27T16:39:00Z</dcterms:created>
  <dcterms:modified xsi:type="dcterms:W3CDTF">2025-01-27T16:41:00Z</dcterms:modified>
</cp:coreProperties>
</file>