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362BD" w14:textId="5A9584A1" w:rsidR="005F2812" w:rsidRPr="00902F15" w:rsidRDefault="005F2812" w:rsidP="005F2812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</w:pPr>
      <w:r w:rsidRPr="00902F15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 xml:space="preserve">Udbudstekst: </w:t>
      </w:r>
      <w:proofErr w:type="spellStart"/>
      <w:r w:rsidR="00902F15" w:rsidRPr="00902F15">
        <w:rPr>
          <w:rStyle w:val="Strk"/>
          <w:rFonts w:ascii="Calibri" w:hAnsi="Calibri" w:cs="Calibri"/>
        </w:rPr>
        <w:t>J</w:t>
      </w:r>
      <w:r w:rsidR="00902F15" w:rsidRPr="00902F15">
        <w:rPr>
          <w:rStyle w:val="Strk"/>
          <w:rFonts w:ascii="Calibri" w:hAnsi="Calibri" w:cs="Calibri"/>
        </w:rPr>
        <w:t>ordrør</w:t>
      </w:r>
      <w:proofErr w:type="spellEnd"/>
      <w:r w:rsidR="00902F15" w:rsidRPr="00902F15">
        <w:rPr>
          <w:rStyle w:val="Strk"/>
          <w:rFonts w:ascii="Calibri" w:hAnsi="Calibri" w:cs="Calibri"/>
        </w:rPr>
        <w:t xml:space="preserve"> med låsemekanisme</w:t>
      </w:r>
      <w:r w:rsidR="00902F15" w:rsidRPr="00902F15">
        <w:rPr>
          <w:rStyle w:val="Strk"/>
          <w:rFonts w:ascii="Calibri" w:hAnsi="Calibri" w:cs="Calibri"/>
        </w:rPr>
        <w:t xml:space="preserve"> </w:t>
      </w:r>
      <w:r w:rsidRPr="00902F15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 xml:space="preserve">fra By Bang </w:t>
      </w:r>
    </w:p>
    <w:p w14:paraId="3D3A9C29" w14:textId="77777777" w:rsidR="00902F15" w:rsidRPr="00902F15" w:rsidRDefault="00902F15" w:rsidP="00902F15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02F15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Dette </w:t>
      </w:r>
      <w:proofErr w:type="spellStart"/>
      <w:r w:rsidRPr="00902F15">
        <w:rPr>
          <w:rFonts w:ascii="Calibri" w:eastAsia="Times New Roman" w:hAnsi="Calibri" w:cs="Calibri"/>
          <w:kern w:val="0"/>
          <w:lang w:eastAsia="da-DK"/>
          <w14:ligatures w14:val="none"/>
        </w:rPr>
        <w:t>jordrør</w:t>
      </w:r>
      <w:proofErr w:type="spellEnd"/>
      <w:r w:rsidRPr="00902F15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(nedstøbningsrør) fra By Bang er designet til rørstolper med en diameter på 60 mm, hvilket passer til de mest anvendte pæledimensioner i Danmark. Det kan anvendes som parasolholder i jorden, rørholder til midlertidige skilte eller afspærringer samt nedstøbningsrør til parasoller i uderum og opholdsarealer. Jordrøret har typisk en længde på 300 mm, en vægt på 2 kg og er forsynet med en integreret låsemekanisme, der beskytter mod tyveri og uautoriseret fjernelse.</w:t>
      </w:r>
    </w:p>
    <w:p w14:paraId="0C8598C1" w14:textId="77777777" w:rsidR="00902F15" w:rsidRPr="00902F15" w:rsidRDefault="00902F15" w:rsidP="00902F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02F15">
        <w:rPr>
          <w:rFonts w:ascii="Calibri" w:eastAsia="Times New Roman" w:hAnsi="Calibri" w:cs="Calibri"/>
          <w:kern w:val="0"/>
          <w:lang w:eastAsia="da-DK"/>
          <w14:ligatures w14:val="none"/>
        </w:rPr>
        <w:t>Kombinér jordrøret med stolpebeslag, røranker eller jordspyd for optimal stabilitet</w:t>
      </w:r>
    </w:p>
    <w:p w14:paraId="7C41DF01" w14:textId="77777777" w:rsidR="00902F15" w:rsidRPr="00902F15" w:rsidRDefault="00902F15" w:rsidP="00902F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02F15">
        <w:rPr>
          <w:rFonts w:ascii="Calibri" w:eastAsia="Times New Roman" w:hAnsi="Calibri" w:cs="Calibri"/>
          <w:kern w:val="0"/>
          <w:lang w:eastAsia="da-DK"/>
          <w14:ligatures w14:val="none"/>
        </w:rPr>
        <w:t>Låsemekanismen sikrer, at parasoller, pæle eller skilte ikke kan fjernes uden tilladelse</w:t>
      </w:r>
    </w:p>
    <w:p w14:paraId="061520BA" w14:textId="77777777" w:rsidR="00902F15" w:rsidRPr="00902F15" w:rsidRDefault="00902F15" w:rsidP="00902F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02F15">
        <w:rPr>
          <w:rFonts w:ascii="Calibri" w:eastAsia="Times New Roman" w:hAnsi="Calibri" w:cs="Calibri"/>
          <w:kern w:val="0"/>
          <w:lang w:eastAsia="da-DK"/>
          <w14:ligatures w14:val="none"/>
        </w:rPr>
        <w:t>Velegnet til både midlertidige og permanente løsninger</w:t>
      </w:r>
    </w:p>
    <w:p w14:paraId="739540AE" w14:textId="77777777" w:rsidR="00902F15" w:rsidRPr="00902F15" w:rsidRDefault="00902F15" w:rsidP="00902F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02F15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Rørdiameter:</w:t>
      </w:r>
      <w:r w:rsidRPr="00902F15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Ø 60 mm</w:t>
      </w:r>
    </w:p>
    <w:p w14:paraId="3FDF4D7F" w14:textId="77777777" w:rsidR="00902F15" w:rsidRPr="00902F15" w:rsidRDefault="00902F15" w:rsidP="00902F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02F15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Længde:</w:t>
      </w:r>
      <w:r w:rsidRPr="00902F15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Ca. 300 mm</w:t>
      </w:r>
    </w:p>
    <w:p w14:paraId="74ACC565" w14:textId="77777777" w:rsidR="00902F15" w:rsidRPr="00902F15" w:rsidRDefault="00902F15" w:rsidP="00902F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02F15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Vægt:</w:t>
      </w:r>
      <w:r w:rsidRPr="00902F15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2 kg</w:t>
      </w:r>
    </w:p>
    <w:p w14:paraId="231D9FBD" w14:textId="77777777" w:rsidR="00902F15" w:rsidRPr="00902F15" w:rsidRDefault="00902F15" w:rsidP="00902F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02F15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Materiale:</w:t>
      </w:r>
      <w:r w:rsidRPr="00902F15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Galvaniseret stål (for korrosionsbeskyttelse)</w:t>
      </w:r>
    </w:p>
    <w:p w14:paraId="4285ECCD" w14:textId="77777777" w:rsidR="00902F15" w:rsidRPr="00902F15" w:rsidRDefault="00902F15" w:rsidP="00902F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02F15">
        <w:rPr>
          <w:rFonts w:ascii="Calibri" w:eastAsia="Times New Roman" w:hAnsi="Calibri" w:cs="Calibri"/>
          <w:kern w:val="0"/>
          <w:lang w:eastAsia="da-DK"/>
          <w14:ligatures w14:val="none"/>
        </w:rPr>
        <w:t>Hætte Ø60 i galvaniseret udførsel (til beskyttelse af åbningen, når røret ikke er i brug)</w:t>
      </w:r>
    </w:p>
    <w:p w14:paraId="26DA57D4" w14:textId="77777777" w:rsidR="00902F15" w:rsidRPr="00902F15" w:rsidRDefault="00902F15" w:rsidP="00902F15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02F15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Med dette </w:t>
      </w:r>
      <w:proofErr w:type="spellStart"/>
      <w:r w:rsidRPr="00902F15">
        <w:rPr>
          <w:rFonts w:ascii="Calibri" w:eastAsia="Times New Roman" w:hAnsi="Calibri" w:cs="Calibri"/>
          <w:kern w:val="0"/>
          <w:lang w:eastAsia="da-DK"/>
          <w14:ligatures w14:val="none"/>
        </w:rPr>
        <w:t>jordrør</w:t>
      </w:r>
      <w:proofErr w:type="spellEnd"/>
      <w:r w:rsidRPr="00902F15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til Ø60 mm rørstolper får du en alsidig løsning, der sikrer stabil og sikker montering, samtidig med at du bevarer muligheden for nem flytning eller fjernelse.</w:t>
      </w:r>
    </w:p>
    <w:p w14:paraId="35ABA1CD" w14:textId="77777777" w:rsidR="00902F15" w:rsidRPr="00902F15" w:rsidRDefault="00902F15" w:rsidP="00902F15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</w:pPr>
      <w:r w:rsidRPr="00902F15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 xml:space="preserve">Betonklods med </w:t>
      </w:r>
      <w:proofErr w:type="spellStart"/>
      <w:r w:rsidRPr="00902F15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jordrør</w:t>
      </w:r>
      <w:proofErr w:type="spellEnd"/>
      <w:r w:rsidRPr="00902F15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 xml:space="preserve"> og spærringsanordning</w:t>
      </w:r>
    </w:p>
    <w:p w14:paraId="146B0CEB" w14:textId="77777777" w:rsidR="00902F15" w:rsidRPr="00902F15" w:rsidRDefault="00902F15" w:rsidP="00902F15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02F15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En betonklods på 300×300×300 mm, forsynet med et galvaniseret </w:t>
      </w:r>
      <w:proofErr w:type="spellStart"/>
      <w:r w:rsidRPr="00902F15">
        <w:rPr>
          <w:rFonts w:ascii="Calibri" w:eastAsia="Times New Roman" w:hAnsi="Calibri" w:cs="Calibri"/>
          <w:kern w:val="0"/>
          <w:lang w:eastAsia="da-DK"/>
          <w14:ligatures w14:val="none"/>
        </w:rPr>
        <w:t>jordrør</w:t>
      </w:r>
      <w:proofErr w:type="spellEnd"/>
      <w:r w:rsidRPr="00902F15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og spærringsanordning til rør med diameter Ø60 mm.</w:t>
      </w:r>
    </w:p>
    <w:p w14:paraId="0FA4F25F" w14:textId="77777777" w:rsidR="00902F15" w:rsidRDefault="00902F15" w:rsidP="00646E8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02F15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Anvendes </w:t>
      </w:r>
      <w:r w:rsidRPr="00902F15">
        <w:rPr>
          <w:rFonts w:ascii="Calibri" w:eastAsia="Times New Roman" w:hAnsi="Calibri" w:cs="Calibri"/>
          <w:kern w:val="0"/>
          <w:lang w:eastAsia="da-DK"/>
          <w14:ligatures w14:val="none"/>
        </w:rPr>
        <w:t>hvis man ikke ønsker at støbe</w:t>
      </w:r>
    </w:p>
    <w:p w14:paraId="1CCA1334" w14:textId="27EB799B" w:rsidR="00902F15" w:rsidRPr="00902F15" w:rsidRDefault="00902F15" w:rsidP="00646E8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02F15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Vægt:</w:t>
      </w:r>
      <w:r w:rsidRPr="00902F15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60,00 kg/stk.</w:t>
      </w:r>
    </w:p>
    <w:p w14:paraId="0F4F8510" w14:textId="77777777" w:rsidR="00902F15" w:rsidRPr="00902F15" w:rsidRDefault="00902F15" w:rsidP="00902F1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02F15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Materiale:</w:t>
      </w:r>
      <w:r w:rsidRPr="00902F15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Beton</w:t>
      </w:r>
    </w:p>
    <w:p w14:paraId="78B0821D" w14:textId="7A09B654" w:rsidR="00902F15" w:rsidRPr="00902F15" w:rsidRDefault="00902F15" w:rsidP="00902F15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</w:pPr>
      <w:r w:rsidRPr="00902F15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Denne løsning kombinerer </w:t>
      </w:r>
      <w:proofErr w:type="spellStart"/>
      <w:r w:rsidRPr="00902F15">
        <w:rPr>
          <w:rFonts w:ascii="Calibri" w:eastAsia="Times New Roman" w:hAnsi="Calibri" w:cs="Calibri"/>
          <w:kern w:val="0"/>
          <w:lang w:eastAsia="da-DK"/>
          <w14:ligatures w14:val="none"/>
        </w:rPr>
        <w:t>jordrør</w:t>
      </w:r>
      <w:proofErr w:type="spellEnd"/>
      <w:r w:rsidRPr="00902F15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og betonklods for at opnå en robust og stabil opsætning, velegnet til projekter eller områder</w:t>
      </w:r>
    </w:p>
    <w:p w14:paraId="24B5289D" w14:textId="77777777" w:rsidR="00733F00" w:rsidRDefault="00733F00" w:rsidP="00902F15">
      <w:pPr>
        <w:spacing w:before="100" w:beforeAutospacing="1" w:after="100" w:afterAutospacing="1" w:line="240" w:lineRule="auto"/>
      </w:pPr>
    </w:p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A1CF8"/>
    <w:multiLevelType w:val="multilevel"/>
    <w:tmpl w:val="2A928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DC1555"/>
    <w:multiLevelType w:val="multilevel"/>
    <w:tmpl w:val="040CB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E970AB"/>
    <w:multiLevelType w:val="multilevel"/>
    <w:tmpl w:val="64883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571BE1"/>
    <w:multiLevelType w:val="multilevel"/>
    <w:tmpl w:val="6CB4A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842DF1"/>
    <w:multiLevelType w:val="multilevel"/>
    <w:tmpl w:val="5BB0C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B133B6"/>
    <w:multiLevelType w:val="multilevel"/>
    <w:tmpl w:val="12CA3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1B36D4"/>
    <w:multiLevelType w:val="multilevel"/>
    <w:tmpl w:val="3384C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5949515">
    <w:abstractNumId w:val="4"/>
  </w:num>
  <w:num w:numId="2" w16cid:durableId="1290016143">
    <w:abstractNumId w:val="2"/>
  </w:num>
  <w:num w:numId="3" w16cid:durableId="1617058558">
    <w:abstractNumId w:val="3"/>
  </w:num>
  <w:num w:numId="4" w16cid:durableId="992756493">
    <w:abstractNumId w:val="1"/>
  </w:num>
  <w:num w:numId="5" w16cid:durableId="424957486">
    <w:abstractNumId w:val="0"/>
  </w:num>
  <w:num w:numId="6" w16cid:durableId="647053768">
    <w:abstractNumId w:val="6"/>
  </w:num>
  <w:num w:numId="7" w16cid:durableId="6690215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812"/>
    <w:rsid w:val="005B6D48"/>
    <w:rsid w:val="005F2812"/>
    <w:rsid w:val="00733F00"/>
    <w:rsid w:val="00902F15"/>
    <w:rsid w:val="00D44875"/>
    <w:rsid w:val="00E43A56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D267F"/>
  <w15:chartTrackingRefBased/>
  <w15:docId w15:val="{A772B87F-A51A-4985-842E-7FDE0E1B7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F28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F28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F28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F28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F28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F28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F28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F28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F28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F28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F28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F28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F281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F281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F281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F281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F281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F281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F28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F28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F28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F28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F28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F281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F281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F281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F28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F281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F2812"/>
    <w:rPr>
      <w:b/>
      <w:bCs/>
      <w:smallCaps/>
      <w:color w:val="0F4761" w:themeColor="accent1" w:themeShade="BF"/>
      <w:spacing w:val="5"/>
    </w:rPr>
  </w:style>
  <w:style w:type="character" w:styleId="Strk">
    <w:name w:val="Strong"/>
    <w:basedOn w:val="Standardskrifttypeiafsnit"/>
    <w:uiPriority w:val="22"/>
    <w:qFormat/>
    <w:rsid w:val="00902F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8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03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8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1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5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2</cp:revision>
  <dcterms:created xsi:type="dcterms:W3CDTF">2025-04-01T11:54:00Z</dcterms:created>
  <dcterms:modified xsi:type="dcterms:W3CDTF">2025-04-01T11:54:00Z</dcterms:modified>
</cp:coreProperties>
</file>