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8679D" w14:textId="4C55FB55" w:rsidR="00984B3D" w:rsidRPr="00984B3D" w:rsidRDefault="00984B3D" w:rsidP="00984B3D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984B3D">
        <w:rPr>
          <w:rFonts w:ascii="Times New Roman" w:eastAsiaTheme="majorEastAsia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 xml:space="preserve">Udbudstekst: SEDIA Bænk </w:t>
      </w:r>
      <w:r w:rsidR="00C3569A">
        <w:rPr>
          <w:rFonts w:ascii="Times New Roman" w:eastAsiaTheme="majorEastAsia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fra By Bang</w:t>
      </w:r>
    </w:p>
    <w:p w14:paraId="672BCF18" w14:textId="4261004B" w:rsidR="00984B3D" w:rsidRPr="00984B3D" w:rsidRDefault="00984B3D" w:rsidP="00984B3D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da-DK"/>
          <w14:ligatures w14:val="none"/>
        </w:rPr>
      </w:pPr>
      <w:r w:rsidRPr="00984B3D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da-DK"/>
          <w14:ligatures w14:val="none"/>
        </w:rPr>
        <w:t xml:space="preserve">SEDIA-bænken </w:t>
      </w:r>
      <w:r w:rsidR="00C3569A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da-DK"/>
          <w14:ligatures w14:val="none"/>
        </w:rPr>
        <w:t xml:space="preserve">fra By Bang </w:t>
      </w:r>
      <w:r w:rsidRPr="00984B3D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da-DK"/>
          <w14:ligatures w14:val="none"/>
        </w:rPr>
        <w:t>er designet til at opfylde kravene til moderne udendørsområder med fokus på holdbarhed, funktionalitet og æstetik. Bænken er udstyret med et stel i enten galvaniseret eller malet stål, der kan tilpasses i alle RAL-farver for at harmonere med omgivelserne. Stellet er fremstillet af robuste 50x25 mm og 25x25 mm stålrør og er fuldsvejset, hvilket sikrer maksimal styrke og lang levetid.</w:t>
      </w:r>
    </w:p>
    <w:p w14:paraId="16B4BC7D" w14:textId="77777777" w:rsidR="00984B3D" w:rsidRPr="00984B3D" w:rsidRDefault="00984B3D" w:rsidP="00984B3D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da-DK"/>
          <w14:ligatures w14:val="none"/>
        </w:rPr>
      </w:pPr>
      <w:r w:rsidRPr="00984B3D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da-DK"/>
          <w14:ligatures w14:val="none"/>
        </w:rPr>
        <w:t>Beklædningen fås i to varianter:</w:t>
      </w:r>
    </w:p>
    <w:p w14:paraId="2EAFC90C" w14:textId="1A2BAD36" w:rsidR="00984B3D" w:rsidRPr="00984B3D" w:rsidRDefault="00984B3D" w:rsidP="00984B3D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da-DK"/>
          <w14:ligatures w14:val="none"/>
        </w:rPr>
      </w:pPr>
      <w:r w:rsidRPr="00984B3D">
        <w:rPr>
          <w:rFonts w:ascii="Times New Roman" w:eastAsiaTheme="majorEastAsia" w:hAnsi="Times New Roman" w:cs="Times New Roman"/>
          <w:b/>
          <w:bCs/>
          <w:color w:val="000000" w:themeColor="text1"/>
          <w:kern w:val="0"/>
          <w:sz w:val="22"/>
          <w:szCs w:val="22"/>
          <w:lang w:eastAsia="da-DK"/>
          <w14:ligatures w14:val="none"/>
        </w:rPr>
        <w:t>Mahogni-planker</w:t>
      </w:r>
      <w:r w:rsidR="00897269">
        <w:rPr>
          <w:rFonts w:ascii="Times New Roman" w:eastAsiaTheme="majorEastAsia" w:hAnsi="Times New Roman" w:cs="Times New Roman"/>
          <w:b/>
          <w:bCs/>
          <w:color w:val="000000" w:themeColor="text1"/>
          <w:kern w:val="0"/>
          <w:sz w:val="22"/>
          <w:szCs w:val="22"/>
          <w:lang w:eastAsia="da-DK"/>
          <w14:ligatures w14:val="none"/>
        </w:rPr>
        <w:t xml:space="preserve">: 55x35, </w:t>
      </w:r>
      <w:r w:rsidRPr="00984B3D">
        <w:rPr>
          <w:rFonts w:ascii="Times New Roman" w:eastAsiaTheme="majorEastAsia" w:hAnsi="Times New Roman" w:cs="Times New Roman"/>
          <w:b/>
          <w:bCs/>
          <w:color w:val="000000" w:themeColor="text1"/>
          <w:kern w:val="0"/>
          <w:sz w:val="22"/>
          <w:szCs w:val="22"/>
          <w:lang w:eastAsia="da-DK"/>
          <w14:ligatures w14:val="none"/>
        </w:rPr>
        <w:t>120x35 mm</w:t>
      </w:r>
      <w:r w:rsidR="00897269">
        <w:rPr>
          <w:rFonts w:ascii="Times New Roman" w:eastAsiaTheme="majorEastAsia" w:hAnsi="Times New Roman" w:cs="Times New Roman"/>
          <w:b/>
          <w:bCs/>
          <w:color w:val="000000" w:themeColor="text1"/>
          <w:kern w:val="0"/>
          <w:sz w:val="22"/>
          <w:szCs w:val="22"/>
          <w:lang w:eastAsia="da-DK"/>
          <w14:ligatures w14:val="none"/>
        </w:rPr>
        <w:t xml:space="preserve">: </w:t>
      </w:r>
      <w:r w:rsidRPr="00984B3D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da-DK"/>
          <w14:ligatures w14:val="none"/>
        </w:rPr>
        <w:t>Klassisk og varm æstetik med et eksklusivt udtryk.</w:t>
      </w:r>
    </w:p>
    <w:p w14:paraId="28C0AFB2" w14:textId="7AC90056" w:rsidR="00984B3D" w:rsidRPr="00984B3D" w:rsidRDefault="00984B3D" w:rsidP="00984B3D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da-DK"/>
          <w14:ligatures w14:val="none"/>
        </w:rPr>
      </w:pPr>
      <w:r w:rsidRPr="00984B3D">
        <w:rPr>
          <w:rFonts w:ascii="Times New Roman" w:eastAsiaTheme="majorEastAsia" w:hAnsi="Times New Roman" w:cs="Times New Roman"/>
          <w:b/>
          <w:bCs/>
          <w:color w:val="000000" w:themeColor="text1"/>
          <w:kern w:val="0"/>
          <w:sz w:val="22"/>
          <w:szCs w:val="22"/>
          <w:lang w:eastAsia="da-DK"/>
          <w14:ligatures w14:val="none"/>
        </w:rPr>
        <w:t>Recycling-planker</w:t>
      </w:r>
      <w:r w:rsidR="00535150">
        <w:rPr>
          <w:rFonts w:ascii="Times New Roman" w:eastAsiaTheme="majorEastAsia" w:hAnsi="Times New Roman" w:cs="Times New Roman"/>
          <w:b/>
          <w:bCs/>
          <w:color w:val="000000" w:themeColor="text1"/>
          <w:kern w:val="0"/>
          <w:sz w:val="22"/>
          <w:szCs w:val="22"/>
          <w:lang w:eastAsia="da-DK"/>
          <w14:ligatures w14:val="none"/>
        </w:rPr>
        <w:t xml:space="preserve">: </w:t>
      </w:r>
      <w:r w:rsidRPr="00984B3D">
        <w:rPr>
          <w:rFonts w:ascii="Times New Roman" w:eastAsiaTheme="majorEastAsia" w:hAnsi="Times New Roman" w:cs="Times New Roman"/>
          <w:b/>
          <w:bCs/>
          <w:color w:val="000000" w:themeColor="text1"/>
          <w:kern w:val="0"/>
          <w:sz w:val="22"/>
          <w:szCs w:val="22"/>
          <w:lang w:eastAsia="da-DK"/>
          <w14:ligatures w14:val="none"/>
        </w:rPr>
        <w:t>genbrugsplast, 120x40 mm:</w:t>
      </w:r>
      <w:r w:rsidRPr="00984B3D">
        <w:rPr>
          <w:rFonts w:ascii="Times New Roman" w:eastAsiaTheme="majorEastAsia" w:hAnsi="Times New Roman" w:cs="Times New Roman"/>
          <w:color w:val="000000" w:themeColor="text1"/>
          <w:kern w:val="0"/>
          <w:sz w:val="22"/>
          <w:szCs w:val="22"/>
          <w:lang w:eastAsia="da-DK"/>
          <w14:ligatures w14:val="none"/>
        </w:rPr>
        <w:t> </w:t>
      </w:r>
      <w:r w:rsidRPr="00984B3D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da-DK"/>
          <w14:ligatures w14:val="none"/>
        </w:rPr>
        <w:t>En miljøvenlig og slidstærk løsning, der kræver minimal vedligeholdelse.</w:t>
      </w:r>
    </w:p>
    <w:p w14:paraId="03210D72" w14:textId="77777777" w:rsidR="00984B3D" w:rsidRPr="00984B3D" w:rsidRDefault="00984B3D" w:rsidP="00984B3D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da-DK"/>
          <w14:ligatures w14:val="none"/>
        </w:rPr>
      </w:pPr>
      <w:r w:rsidRPr="00984B3D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da-DK"/>
          <w14:ligatures w14:val="none"/>
        </w:rPr>
        <w:t>Plankerne er fastgjort med rustfri skruer, hvilket garanterer modstandsdygtighed over for vejrets påvirkninger. Bænken kan anvendes som fritstående eller fastgøres til terrænet med bolte, hvilket giver fleksibilitet og stabilitet i forskellige miljøer.</w:t>
      </w:r>
    </w:p>
    <w:p w14:paraId="260D705C" w14:textId="77777777" w:rsidR="00984B3D" w:rsidRPr="00984B3D" w:rsidRDefault="00984B3D" w:rsidP="00984B3D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da-DK"/>
          <w14:ligatures w14:val="none"/>
        </w:rPr>
      </w:pPr>
      <w:r w:rsidRPr="00984B3D">
        <w:rPr>
          <w:rFonts w:ascii="Times New Roman" w:eastAsiaTheme="majorEastAsia" w:hAnsi="Times New Roman" w:cs="Times New Roman"/>
          <w:b/>
          <w:bCs/>
          <w:color w:val="000000" w:themeColor="text1"/>
          <w:kern w:val="0"/>
          <w:sz w:val="22"/>
          <w:szCs w:val="22"/>
          <w:lang w:eastAsia="da-DK"/>
          <w14:ligatures w14:val="none"/>
        </w:rPr>
        <w:t>Funktionelt design, solid konstruktion og bæredygtige materialer – SEDIA-bænken er skabt til at holde!</w:t>
      </w:r>
    </w:p>
    <w:p w14:paraId="6C9C37C3" w14:textId="77777777" w:rsidR="00984B3D" w:rsidRDefault="00984B3D" w:rsidP="00984B3D"/>
    <w:p w14:paraId="31753D3D" w14:textId="0329E4B5" w:rsidR="00733F00" w:rsidRPr="00984B3D" w:rsidRDefault="00733F00" w:rsidP="00984B3D"/>
    <w:sectPr w:rsidR="00733F00" w:rsidRPr="00984B3D" w:rsidSect="00984B3D">
      <w:footerReference w:type="default" r:id="rId7"/>
      <w:pgSz w:w="11906" w:h="16838"/>
      <w:pgMar w:top="720" w:right="720" w:bottom="720" w:left="720" w:header="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AF95D" w14:textId="77777777" w:rsidR="00897269" w:rsidRDefault="00897269">
      <w:r>
        <w:separator/>
      </w:r>
    </w:p>
  </w:endnote>
  <w:endnote w:type="continuationSeparator" w:id="0">
    <w:p w14:paraId="74E71C4C" w14:textId="77777777" w:rsidR="00897269" w:rsidRDefault="00897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25170281"/>
      <w:docPartObj>
        <w:docPartGallery w:val="Page Numbers (Bottom of Page)"/>
        <w:docPartUnique/>
      </w:docPartObj>
    </w:sdtPr>
    <w:sdtEndPr/>
    <w:sdtContent>
      <w:p w14:paraId="4014297A" w14:textId="77777777" w:rsidR="00984B3D" w:rsidRDefault="00984B3D">
        <w:pPr>
          <w:pStyle w:val="Sidefo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0880E0D" w14:textId="77777777" w:rsidR="00984B3D" w:rsidRDefault="00984B3D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D7DDE" w14:textId="77777777" w:rsidR="00897269" w:rsidRDefault="00897269">
      <w:r>
        <w:separator/>
      </w:r>
    </w:p>
  </w:footnote>
  <w:footnote w:type="continuationSeparator" w:id="0">
    <w:p w14:paraId="567D5135" w14:textId="77777777" w:rsidR="00897269" w:rsidRDefault="008972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037E70"/>
    <w:multiLevelType w:val="multilevel"/>
    <w:tmpl w:val="D2FA5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6609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B3D"/>
    <w:rsid w:val="00383358"/>
    <w:rsid w:val="00535150"/>
    <w:rsid w:val="00733F00"/>
    <w:rsid w:val="00897269"/>
    <w:rsid w:val="00984B3D"/>
    <w:rsid w:val="00C3569A"/>
    <w:rsid w:val="00E67440"/>
    <w:rsid w:val="00EE3F60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2C6BE"/>
  <w15:chartTrackingRefBased/>
  <w15:docId w15:val="{74D78783-B6CF-44FA-9842-E12F8AC44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B3D"/>
    <w:pPr>
      <w:spacing w:after="0" w:line="240" w:lineRule="auto"/>
    </w:pPr>
    <w:rPr>
      <w:sz w:val="24"/>
      <w:szCs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984B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984B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984B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84B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84B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84B3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84B3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84B3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84B3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984B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984B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984B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984B3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984B3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984B3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984B3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984B3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984B3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984B3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984B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984B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984B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984B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984B3D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984B3D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984B3D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84B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84B3D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984B3D"/>
    <w:rPr>
      <w:b/>
      <w:bCs/>
      <w:smallCaps/>
      <w:color w:val="0F4761" w:themeColor="accent1" w:themeShade="BF"/>
      <w:spacing w:val="5"/>
    </w:rPr>
  </w:style>
  <w:style w:type="paragraph" w:styleId="Sidefod">
    <w:name w:val="footer"/>
    <w:basedOn w:val="Normal"/>
    <w:link w:val="SidefodTegn"/>
    <w:uiPriority w:val="99"/>
    <w:unhideWhenUsed/>
    <w:rsid w:val="00984B3D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984B3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896</Characters>
  <Application>Microsoft Office Word</Application>
  <DocSecurity>0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4</cp:revision>
  <dcterms:created xsi:type="dcterms:W3CDTF">2025-01-25T14:18:00Z</dcterms:created>
  <dcterms:modified xsi:type="dcterms:W3CDTF">2025-02-12T09:19:00Z</dcterms:modified>
</cp:coreProperties>
</file>