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A20A7" w14:textId="77777777" w:rsidR="00985A0E" w:rsidRDefault="00985A0E" w:rsidP="00985A0E">
      <w:pPr>
        <w:spacing w:before="100" w:beforeAutospacing="1"/>
        <w:rPr>
          <w:b/>
          <w:bCs/>
          <w:color w:val="000000" w:themeColor="text1"/>
        </w:rPr>
      </w:pPr>
      <w:r w:rsidRPr="00985A0E">
        <w:rPr>
          <w:b/>
          <w:bCs/>
          <w:color w:val="000000" w:themeColor="text1"/>
        </w:rPr>
        <w:t>Udbudstekst – CAMPO Bordbænkesæt i Klassisk Design fra By Bang</w:t>
      </w:r>
    </w:p>
    <w:p w14:paraId="1F400B30" w14:textId="2BE381EF" w:rsidR="00985A0E" w:rsidRPr="00985A0E" w:rsidRDefault="00985A0E" w:rsidP="00985A0E">
      <w:pPr>
        <w:spacing w:before="100" w:beforeAutospacing="1"/>
        <w:rPr>
          <w:color w:val="000000" w:themeColor="text1"/>
          <w:sz w:val="22"/>
          <w:szCs w:val="22"/>
        </w:rPr>
      </w:pPr>
      <w:r w:rsidRPr="00985A0E">
        <w:rPr>
          <w:color w:val="000000" w:themeColor="text1"/>
          <w:sz w:val="22"/>
          <w:szCs w:val="22"/>
        </w:rPr>
        <w:t xml:space="preserve">By Bang </w:t>
      </w:r>
      <w:r w:rsidRPr="00985A0E">
        <w:rPr>
          <w:b/>
          <w:bCs/>
          <w:color w:val="000000" w:themeColor="text1"/>
          <w:sz w:val="22"/>
          <w:szCs w:val="22"/>
        </w:rPr>
        <w:t>CAMPO bordbænkesættet</w:t>
      </w:r>
      <w:r w:rsidRPr="00985A0E">
        <w:rPr>
          <w:color w:val="000000" w:themeColor="text1"/>
          <w:sz w:val="22"/>
          <w:szCs w:val="22"/>
        </w:rPr>
        <w:t xml:space="preserve"> – en </w:t>
      </w:r>
      <w:r w:rsidRPr="00985A0E">
        <w:rPr>
          <w:b/>
          <w:bCs/>
          <w:color w:val="000000" w:themeColor="text1"/>
          <w:sz w:val="22"/>
          <w:szCs w:val="22"/>
        </w:rPr>
        <w:t>tidløs</w:t>
      </w:r>
      <w:r w:rsidRPr="00985A0E">
        <w:rPr>
          <w:color w:val="000000" w:themeColor="text1"/>
          <w:sz w:val="22"/>
          <w:szCs w:val="22"/>
        </w:rPr>
        <w:t xml:space="preserve">, </w:t>
      </w:r>
      <w:r w:rsidRPr="00985A0E">
        <w:rPr>
          <w:b/>
          <w:bCs/>
          <w:color w:val="000000" w:themeColor="text1"/>
          <w:sz w:val="22"/>
          <w:szCs w:val="22"/>
        </w:rPr>
        <w:t>robust</w:t>
      </w:r>
      <w:r w:rsidRPr="00985A0E">
        <w:rPr>
          <w:color w:val="000000" w:themeColor="text1"/>
          <w:sz w:val="22"/>
          <w:szCs w:val="22"/>
        </w:rPr>
        <w:t xml:space="preserve"> og </w:t>
      </w:r>
      <w:r w:rsidRPr="00985A0E">
        <w:rPr>
          <w:b/>
          <w:bCs/>
          <w:color w:val="000000" w:themeColor="text1"/>
          <w:sz w:val="22"/>
          <w:szCs w:val="22"/>
        </w:rPr>
        <w:t>bæredygtig</w:t>
      </w:r>
      <w:r w:rsidRPr="00985A0E">
        <w:rPr>
          <w:color w:val="000000" w:themeColor="text1"/>
          <w:sz w:val="22"/>
          <w:szCs w:val="22"/>
        </w:rPr>
        <w:t xml:space="preserve"> løsning, der passer til både offentlige og private udendørsarealer. Sættet er designet med fokus på </w:t>
      </w:r>
      <w:r w:rsidRPr="00985A0E">
        <w:rPr>
          <w:b/>
          <w:bCs/>
          <w:color w:val="000000" w:themeColor="text1"/>
          <w:sz w:val="22"/>
          <w:szCs w:val="22"/>
        </w:rPr>
        <w:t>funktionalitet</w:t>
      </w:r>
      <w:r w:rsidRPr="00985A0E">
        <w:rPr>
          <w:color w:val="000000" w:themeColor="text1"/>
          <w:sz w:val="22"/>
          <w:szCs w:val="22"/>
        </w:rPr>
        <w:t xml:space="preserve">, </w:t>
      </w:r>
      <w:r w:rsidRPr="00985A0E">
        <w:rPr>
          <w:b/>
          <w:bCs/>
          <w:color w:val="000000" w:themeColor="text1"/>
          <w:sz w:val="22"/>
          <w:szCs w:val="22"/>
        </w:rPr>
        <w:t>holdbarhed</w:t>
      </w:r>
      <w:r w:rsidRPr="00985A0E">
        <w:rPr>
          <w:color w:val="000000" w:themeColor="text1"/>
          <w:sz w:val="22"/>
          <w:szCs w:val="22"/>
        </w:rPr>
        <w:t xml:space="preserve"> og </w:t>
      </w:r>
      <w:r w:rsidRPr="00985A0E">
        <w:rPr>
          <w:b/>
          <w:bCs/>
          <w:color w:val="000000" w:themeColor="text1"/>
          <w:sz w:val="22"/>
          <w:szCs w:val="22"/>
        </w:rPr>
        <w:t>miljøansvar</w:t>
      </w:r>
      <w:r w:rsidRPr="00985A0E">
        <w:rPr>
          <w:color w:val="000000" w:themeColor="text1"/>
          <w:sz w:val="22"/>
          <w:szCs w:val="22"/>
        </w:rPr>
        <w:t xml:space="preserve"> og fås i flere modeller for at imødekomme forskellige behov, herunder en børnemodel og en handikapvenlig variant.</w:t>
      </w:r>
    </w:p>
    <w:p w14:paraId="76F9FE36" w14:textId="77777777" w:rsidR="00985A0E" w:rsidRPr="00985A0E" w:rsidRDefault="00985A0E" w:rsidP="00985A0E">
      <w:pPr>
        <w:spacing w:before="100" w:beforeAutospacing="1" w:after="100" w:afterAutospacing="1"/>
        <w:outlineLvl w:val="2"/>
        <w:rPr>
          <w:b/>
          <w:bCs/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1.1 Stålkonstruktion</w:t>
      </w:r>
    </w:p>
    <w:p w14:paraId="6F9A4C49" w14:textId="77777777" w:rsidR="00985A0E" w:rsidRPr="00985A0E" w:rsidRDefault="00985A0E" w:rsidP="00985A0E">
      <w:pPr>
        <w:numPr>
          <w:ilvl w:val="0"/>
          <w:numId w:val="1"/>
        </w:numPr>
        <w:spacing w:before="240" w:after="100" w:afterAutospacing="1"/>
        <w:rPr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Stel</w:t>
      </w:r>
      <w:r w:rsidRPr="00985A0E">
        <w:rPr>
          <w:color w:val="000000" w:themeColor="text1"/>
          <w:sz w:val="22"/>
          <w:szCs w:val="22"/>
        </w:rPr>
        <w:t xml:space="preserve">: </w:t>
      </w:r>
      <w:r w:rsidRPr="00985A0E">
        <w:rPr>
          <w:b/>
          <w:bCs/>
          <w:color w:val="000000" w:themeColor="text1"/>
          <w:sz w:val="22"/>
          <w:szCs w:val="22"/>
        </w:rPr>
        <w:t>Helsvejset</w:t>
      </w:r>
      <w:r w:rsidRPr="00985A0E">
        <w:rPr>
          <w:color w:val="000000" w:themeColor="text1"/>
          <w:sz w:val="22"/>
          <w:szCs w:val="22"/>
        </w:rPr>
        <w:t>, varmgalvaniseret stål (firkantrør 40×40 mm, 40×60 mm og 50×25 mm u-profiler)</w:t>
      </w:r>
    </w:p>
    <w:p w14:paraId="0D6D714D" w14:textId="77777777" w:rsidR="00985A0E" w:rsidRPr="00985A0E" w:rsidRDefault="00985A0E" w:rsidP="00985A0E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Overflade</w:t>
      </w:r>
      <w:r w:rsidRPr="00985A0E">
        <w:rPr>
          <w:color w:val="000000" w:themeColor="text1"/>
          <w:sz w:val="22"/>
          <w:szCs w:val="22"/>
        </w:rPr>
        <w:t>: Varmgalvaniseret som standard, med mulighed for maling i alle RAL-farver</w:t>
      </w:r>
    </w:p>
    <w:p w14:paraId="3AA0564A" w14:textId="77777777" w:rsidR="00985A0E" w:rsidRPr="00985A0E" w:rsidRDefault="00985A0E" w:rsidP="00985A0E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Levetid</w:t>
      </w:r>
      <w:r w:rsidRPr="00985A0E">
        <w:rPr>
          <w:color w:val="000000" w:themeColor="text1"/>
          <w:sz w:val="22"/>
          <w:szCs w:val="22"/>
        </w:rPr>
        <w:t>: Langvarig korrosionsbeskyttelse og minimal vedligeholdelse</w:t>
      </w:r>
    </w:p>
    <w:p w14:paraId="341B1B04" w14:textId="77777777" w:rsidR="00985A0E" w:rsidRPr="00985A0E" w:rsidRDefault="00985A0E" w:rsidP="00985A0E">
      <w:pPr>
        <w:spacing w:before="100" w:beforeAutospacing="1" w:after="240"/>
        <w:outlineLvl w:val="2"/>
        <w:rPr>
          <w:b/>
          <w:bCs/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1.2 Beklædning</w:t>
      </w:r>
    </w:p>
    <w:p w14:paraId="0EE842E5" w14:textId="77777777" w:rsidR="00985A0E" w:rsidRPr="00985A0E" w:rsidRDefault="00985A0E" w:rsidP="00985A0E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Genbrugsplast (plastplanker)</w:t>
      </w:r>
    </w:p>
    <w:p w14:paraId="7F5B07E1" w14:textId="77777777" w:rsidR="00985A0E" w:rsidRPr="00985A0E" w:rsidRDefault="00985A0E" w:rsidP="00985A0E">
      <w:pPr>
        <w:numPr>
          <w:ilvl w:val="1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color w:val="000000" w:themeColor="text1"/>
          <w:sz w:val="22"/>
          <w:szCs w:val="22"/>
        </w:rPr>
        <w:t>Dimensioner: 40×150 mm</w:t>
      </w:r>
    </w:p>
    <w:p w14:paraId="624A47E2" w14:textId="77777777" w:rsidR="00985A0E" w:rsidRPr="00985A0E" w:rsidRDefault="00985A0E" w:rsidP="00985A0E">
      <w:pPr>
        <w:numPr>
          <w:ilvl w:val="1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color w:val="000000" w:themeColor="text1"/>
          <w:sz w:val="22"/>
          <w:szCs w:val="22"/>
        </w:rPr>
        <w:t>100% genbrugsplast – splintfrit, slidstærkt og modstandsdygtigt over for råd, fugt og UV-påvirkninger</w:t>
      </w:r>
    </w:p>
    <w:p w14:paraId="56B4A0C3" w14:textId="77777777" w:rsidR="00985A0E" w:rsidRPr="00985A0E" w:rsidRDefault="00985A0E" w:rsidP="00985A0E">
      <w:pPr>
        <w:numPr>
          <w:ilvl w:val="1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color w:val="000000" w:themeColor="text1"/>
          <w:sz w:val="22"/>
          <w:szCs w:val="22"/>
        </w:rPr>
        <w:t>Minimal nedbøjning: Plankerne monteres i 50×25 mm u-profiler, der imødekommer plastens naturlige udvidelse på op til 2%</w:t>
      </w:r>
    </w:p>
    <w:p w14:paraId="6A8835C0" w14:textId="77777777" w:rsidR="00985A0E" w:rsidRPr="00985A0E" w:rsidRDefault="00985A0E" w:rsidP="00985A0E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FSC-certificeret mahogni (alternativ)</w:t>
      </w:r>
    </w:p>
    <w:p w14:paraId="0682E996" w14:textId="77777777" w:rsidR="00985A0E" w:rsidRPr="00985A0E" w:rsidRDefault="00985A0E" w:rsidP="00985A0E">
      <w:pPr>
        <w:numPr>
          <w:ilvl w:val="1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color w:val="000000" w:themeColor="text1"/>
          <w:sz w:val="22"/>
          <w:szCs w:val="22"/>
        </w:rPr>
        <w:t>Til dem, der ønsker en naturlig træfinish</w:t>
      </w:r>
    </w:p>
    <w:p w14:paraId="6747C302" w14:textId="77777777" w:rsidR="00985A0E" w:rsidRPr="00985A0E" w:rsidRDefault="00985A0E" w:rsidP="00985A0E">
      <w:pPr>
        <w:numPr>
          <w:ilvl w:val="1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color w:val="000000" w:themeColor="text1"/>
          <w:sz w:val="22"/>
          <w:szCs w:val="22"/>
        </w:rPr>
        <w:t>Kræver oliebehandling for at bevare farven og forlænge levetiden</w:t>
      </w:r>
    </w:p>
    <w:p w14:paraId="47110150" w14:textId="77777777" w:rsidR="00985A0E" w:rsidRPr="00985A0E" w:rsidRDefault="00985A0E" w:rsidP="00985A0E">
      <w:pPr>
        <w:numPr>
          <w:ilvl w:val="1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color w:val="000000" w:themeColor="text1"/>
          <w:sz w:val="22"/>
          <w:szCs w:val="22"/>
        </w:rPr>
        <w:t>Giver et klassisk og eksklusivt udtryk</w:t>
      </w:r>
    </w:p>
    <w:p w14:paraId="726C2EE1" w14:textId="77777777" w:rsidR="00985A0E" w:rsidRPr="00985A0E" w:rsidRDefault="00985A0E" w:rsidP="00985A0E">
      <w:pPr>
        <w:spacing w:before="100" w:beforeAutospacing="1"/>
        <w:outlineLvl w:val="2"/>
        <w:rPr>
          <w:b/>
          <w:bCs/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2.1 Standardmodel (6 personer)</w:t>
      </w:r>
    </w:p>
    <w:p w14:paraId="3B4F5F41" w14:textId="77777777" w:rsidR="00985A0E" w:rsidRPr="00985A0E" w:rsidRDefault="00985A0E" w:rsidP="00985A0E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Sædehøjde</w:t>
      </w:r>
      <w:r w:rsidRPr="00985A0E">
        <w:rPr>
          <w:color w:val="000000" w:themeColor="text1"/>
          <w:sz w:val="22"/>
          <w:szCs w:val="22"/>
        </w:rPr>
        <w:t>: Ca. 450 mm</w:t>
      </w:r>
    </w:p>
    <w:p w14:paraId="6F0621A5" w14:textId="77777777" w:rsidR="00985A0E" w:rsidRPr="00985A0E" w:rsidRDefault="00985A0E" w:rsidP="00985A0E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Bordhøjde</w:t>
      </w:r>
      <w:r w:rsidRPr="00985A0E">
        <w:rPr>
          <w:color w:val="000000" w:themeColor="text1"/>
          <w:sz w:val="22"/>
          <w:szCs w:val="22"/>
        </w:rPr>
        <w:t>: Ca. 720 mm</w:t>
      </w:r>
    </w:p>
    <w:p w14:paraId="59459965" w14:textId="77777777" w:rsidR="00985A0E" w:rsidRPr="00985A0E" w:rsidRDefault="00985A0E" w:rsidP="00985A0E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Længde</w:t>
      </w:r>
      <w:r w:rsidRPr="00985A0E">
        <w:rPr>
          <w:color w:val="000000" w:themeColor="text1"/>
          <w:sz w:val="22"/>
          <w:szCs w:val="22"/>
        </w:rPr>
        <w:t>: 1800 mm (typisk)</w:t>
      </w:r>
    </w:p>
    <w:p w14:paraId="5E1AAB9B" w14:textId="77777777" w:rsidR="00985A0E" w:rsidRPr="00985A0E" w:rsidRDefault="00985A0E" w:rsidP="00985A0E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Bænkbredde</w:t>
      </w:r>
      <w:r w:rsidRPr="00985A0E">
        <w:rPr>
          <w:color w:val="000000" w:themeColor="text1"/>
          <w:sz w:val="22"/>
          <w:szCs w:val="22"/>
        </w:rPr>
        <w:t>: Ca. 320 mm</w:t>
      </w:r>
    </w:p>
    <w:p w14:paraId="40363313" w14:textId="77777777" w:rsidR="00985A0E" w:rsidRPr="00985A0E" w:rsidRDefault="00985A0E" w:rsidP="00985A0E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Konfiguration</w:t>
      </w:r>
      <w:r w:rsidRPr="00985A0E">
        <w:rPr>
          <w:color w:val="000000" w:themeColor="text1"/>
          <w:sz w:val="22"/>
          <w:szCs w:val="22"/>
        </w:rPr>
        <w:t>: Fås med eller uden ryglæn</w:t>
      </w:r>
    </w:p>
    <w:p w14:paraId="7A522A9A" w14:textId="77777777" w:rsidR="00985A0E" w:rsidRPr="00985A0E" w:rsidRDefault="00985A0E" w:rsidP="00985A0E">
      <w:pPr>
        <w:spacing w:before="100" w:beforeAutospacing="1"/>
        <w:outlineLvl w:val="2"/>
        <w:rPr>
          <w:b/>
          <w:bCs/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2.2 Handikapvenlig Model</w:t>
      </w:r>
    </w:p>
    <w:p w14:paraId="3D3959D2" w14:textId="77777777" w:rsidR="00985A0E" w:rsidRPr="00985A0E" w:rsidRDefault="00985A0E" w:rsidP="00985A0E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Forlænget bordplade</w:t>
      </w:r>
      <w:r w:rsidRPr="00985A0E">
        <w:rPr>
          <w:color w:val="000000" w:themeColor="text1"/>
          <w:sz w:val="22"/>
          <w:szCs w:val="22"/>
        </w:rPr>
        <w:t xml:space="preserve"> for nem adgang til kørestolsbrugere</w:t>
      </w:r>
    </w:p>
    <w:p w14:paraId="5C379B23" w14:textId="77777777" w:rsidR="00985A0E" w:rsidRPr="00985A0E" w:rsidRDefault="00985A0E" w:rsidP="00985A0E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color w:val="000000" w:themeColor="text1"/>
          <w:sz w:val="22"/>
          <w:szCs w:val="22"/>
        </w:rPr>
        <w:t>Skaber et mere inkluderende miljø i offentlige og private rum</w:t>
      </w:r>
    </w:p>
    <w:p w14:paraId="5C47835A" w14:textId="77777777" w:rsidR="00985A0E" w:rsidRPr="00985A0E" w:rsidRDefault="00985A0E" w:rsidP="00985A0E">
      <w:pPr>
        <w:spacing w:before="100" w:beforeAutospacing="1"/>
        <w:outlineLvl w:val="2"/>
        <w:rPr>
          <w:b/>
          <w:bCs/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2.3 Børnemodel</w:t>
      </w:r>
    </w:p>
    <w:p w14:paraId="3E86F447" w14:textId="77777777" w:rsidR="00985A0E" w:rsidRPr="00985A0E" w:rsidRDefault="00985A0E" w:rsidP="00985A0E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Sædehøjde</w:t>
      </w:r>
      <w:r w:rsidRPr="00985A0E">
        <w:rPr>
          <w:color w:val="000000" w:themeColor="text1"/>
          <w:sz w:val="22"/>
          <w:szCs w:val="22"/>
        </w:rPr>
        <w:t>: Ca. 300 mm</w:t>
      </w:r>
    </w:p>
    <w:p w14:paraId="5A5626CD" w14:textId="77777777" w:rsidR="00985A0E" w:rsidRPr="00985A0E" w:rsidRDefault="00985A0E" w:rsidP="00985A0E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Bordhøjde</w:t>
      </w:r>
      <w:r w:rsidRPr="00985A0E">
        <w:rPr>
          <w:color w:val="000000" w:themeColor="text1"/>
          <w:sz w:val="22"/>
          <w:szCs w:val="22"/>
        </w:rPr>
        <w:t>: Ca. 550 mm</w:t>
      </w:r>
    </w:p>
    <w:p w14:paraId="361B6C9A" w14:textId="77777777" w:rsidR="00985A0E" w:rsidRPr="00985A0E" w:rsidRDefault="00985A0E" w:rsidP="00985A0E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Længde</w:t>
      </w:r>
      <w:r w:rsidRPr="00985A0E">
        <w:rPr>
          <w:color w:val="000000" w:themeColor="text1"/>
          <w:sz w:val="22"/>
          <w:szCs w:val="22"/>
        </w:rPr>
        <w:t>: 1500 mm</w:t>
      </w:r>
    </w:p>
    <w:p w14:paraId="55221986" w14:textId="77777777" w:rsidR="00985A0E" w:rsidRPr="00985A0E" w:rsidRDefault="00985A0E" w:rsidP="00985A0E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Bænkbredde</w:t>
      </w:r>
      <w:r w:rsidRPr="00985A0E">
        <w:rPr>
          <w:color w:val="000000" w:themeColor="text1"/>
          <w:sz w:val="22"/>
          <w:szCs w:val="22"/>
        </w:rPr>
        <w:t>: Ca. 250 mm</w:t>
      </w:r>
    </w:p>
    <w:p w14:paraId="183A11C2" w14:textId="77777777" w:rsidR="00985A0E" w:rsidRPr="00985A0E" w:rsidRDefault="00985A0E" w:rsidP="00985A0E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color w:val="000000" w:themeColor="text1"/>
          <w:sz w:val="22"/>
          <w:szCs w:val="22"/>
        </w:rPr>
        <w:t>Særlig velegnet til skoler, daginstitutioner og legepladser</w:t>
      </w:r>
    </w:p>
    <w:p w14:paraId="06C7FE6C" w14:textId="77777777" w:rsidR="00985A0E" w:rsidRPr="00985A0E" w:rsidRDefault="00985A0E" w:rsidP="00985A0E">
      <w:pPr>
        <w:spacing w:before="100" w:beforeAutospacing="1"/>
        <w:outlineLvl w:val="1"/>
        <w:rPr>
          <w:b/>
          <w:bCs/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5. Tekniske Data (Standardmodel)</w:t>
      </w:r>
    </w:p>
    <w:p w14:paraId="41781887" w14:textId="77777777" w:rsidR="00985A0E" w:rsidRPr="00985A0E" w:rsidRDefault="00985A0E" w:rsidP="00985A0E">
      <w:pPr>
        <w:numPr>
          <w:ilvl w:val="0"/>
          <w:numId w:val="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Stel</w:t>
      </w:r>
      <w:r w:rsidRPr="00985A0E">
        <w:rPr>
          <w:color w:val="000000" w:themeColor="text1"/>
          <w:sz w:val="22"/>
          <w:szCs w:val="22"/>
        </w:rPr>
        <w:t>:</w:t>
      </w:r>
    </w:p>
    <w:p w14:paraId="3751BBB9" w14:textId="77777777" w:rsidR="00985A0E" w:rsidRPr="00985A0E" w:rsidRDefault="00985A0E" w:rsidP="00985A0E">
      <w:pPr>
        <w:numPr>
          <w:ilvl w:val="1"/>
          <w:numId w:val="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Helsvejset</w:t>
      </w:r>
      <w:r w:rsidRPr="00985A0E">
        <w:rPr>
          <w:color w:val="000000" w:themeColor="text1"/>
          <w:sz w:val="22"/>
          <w:szCs w:val="22"/>
        </w:rPr>
        <w:t xml:space="preserve"> i 40×40 mm/40×60 mm firkantrør + 50×25 mm u-profiler</w:t>
      </w:r>
    </w:p>
    <w:p w14:paraId="559B8963" w14:textId="77777777" w:rsidR="00985A0E" w:rsidRPr="00985A0E" w:rsidRDefault="00985A0E" w:rsidP="00985A0E">
      <w:pPr>
        <w:numPr>
          <w:ilvl w:val="1"/>
          <w:numId w:val="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color w:val="000000" w:themeColor="text1"/>
          <w:sz w:val="22"/>
          <w:szCs w:val="22"/>
        </w:rPr>
        <w:t>Varmgalvaniseret eller malet i RAL-farve efter ønske</w:t>
      </w:r>
    </w:p>
    <w:p w14:paraId="4AF28B5B" w14:textId="77777777" w:rsidR="00985A0E" w:rsidRPr="00985A0E" w:rsidRDefault="00985A0E" w:rsidP="00985A0E">
      <w:pPr>
        <w:numPr>
          <w:ilvl w:val="0"/>
          <w:numId w:val="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b/>
          <w:bCs/>
          <w:color w:val="000000" w:themeColor="text1"/>
          <w:sz w:val="22"/>
          <w:szCs w:val="22"/>
        </w:rPr>
        <w:t>Beklædning</w:t>
      </w:r>
      <w:r w:rsidRPr="00985A0E">
        <w:rPr>
          <w:color w:val="000000" w:themeColor="text1"/>
          <w:sz w:val="22"/>
          <w:szCs w:val="22"/>
        </w:rPr>
        <w:t>:</w:t>
      </w:r>
    </w:p>
    <w:p w14:paraId="55D90D94" w14:textId="77777777" w:rsidR="00985A0E" w:rsidRPr="00985A0E" w:rsidRDefault="00985A0E" w:rsidP="00985A0E">
      <w:pPr>
        <w:numPr>
          <w:ilvl w:val="1"/>
          <w:numId w:val="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85A0E">
        <w:rPr>
          <w:color w:val="000000" w:themeColor="text1"/>
          <w:sz w:val="22"/>
          <w:szCs w:val="22"/>
        </w:rPr>
        <w:t>Genbrugsplast (40×150 mm) eller FSC-certificeret mahogni</w:t>
      </w:r>
    </w:p>
    <w:p w14:paraId="0177680E" w14:textId="4D6E8B7B" w:rsidR="00733F00" w:rsidRPr="00985A0E" w:rsidRDefault="00985A0E" w:rsidP="00F34B4B">
      <w:pPr>
        <w:numPr>
          <w:ilvl w:val="0"/>
          <w:numId w:val="6"/>
        </w:numPr>
        <w:spacing w:before="100" w:beforeAutospacing="1" w:after="100" w:afterAutospacing="1"/>
        <w:rPr>
          <w:color w:val="000000" w:themeColor="text1"/>
        </w:rPr>
      </w:pPr>
      <w:r w:rsidRPr="00985A0E">
        <w:rPr>
          <w:b/>
          <w:bCs/>
          <w:color w:val="000000" w:themeColor="text1"/>
          <w:sz w:val="22"/>
          <w:szCs w:val="22"/>
        </w:rPr>
        <w:t>Sædehøjde</w:t>
      </w:r>
      <w:r w:rsidRPr="00985A0E">
        <w:rPr>
          <w:color w:val="000000" w:themeColor="text1"/>
          <w:sz w:val="22"/>
          <w:szCs w:val="22"/>
        </w:rPr>
        <w:t>: Ca. 450 mm</w:t>
      </w:r>
    </w:p>
    <w:sectPr w:rsidR="00733F00" w:rsidRPr="00985A0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2AD4"/>
    <w:multiLevelType w:val="multilevel"/>
    <w:tmpl w:val="8B08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C0363"/>
    <w:multiLevelType w:val="multilevel"/>
    <w:tmpl w:val="358E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E69BC"/>
    <w:multiLevelType w:val="multilevel"/>
    <w:tmpl w:val="4786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A39B5"/>
    <w:multiLevelType w:val="multilevel"/>
    <w:tmpl w:val="388C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2E59CA"/>
    <w:multiLevelType w:val="multilevel"/>
    <w:tmpl w:val="C432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1C62BB"/>
    <w:multiLevelType w:val="multilevel"/>
    <w:tmpl w:val="D98A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6545542">
    <w:abstractNumId w:val="4"/>
  </w:num>
  <w:num w:numId="2" w16cid:durableId="1331712461">
    <w:abstractNumId w:val="1"/>
  </w:num>
  <w:num w:numId="3" w16cid:durableId="1266885554">
    <w:abstractNumId w:val="5"/>
  </w:num>
  <w:num w:numId="4" w16cid:durableId="2022967520">
    <w:abstractNumId w:val="2"/>
  </w:num>
  <w:num w:numId="5" w16cid:durableId="1820531884">
    <w:abstractNumId w:val="3"/>
  </w:num>
  <w:num w:numId="6" w16cid:durableId="1653365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0E"/>
    <w:rsid w:val="00383358"/>
    <w:rsid w:val="00733F00"/>
    <w:rsid w:val="00985A0E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5C8BB"/>
  <w15:chartTrackingRefBased/>
  <w15:docId w15:val="{A9B538C1-CA01-4D73-8601-5041EC06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A0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85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85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85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85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85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85A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85A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85A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85A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85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85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85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85A0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85A0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85A0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85A0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85A0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85A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85A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85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85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85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85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85A0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85A0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85A0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85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85A0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85A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2025-01-25T11:45:00Z</dcterms:created>
  <dcterms:modified xsi:type="dcterms:W3CDTF">2025-01-25T11:48:00Z</dcterms:modified>
</cp:coreProperties>
</file>