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3CF9D" w14:textId="77777777" w:rsidR="00E84BDA" w:rsidRPr="00E84BDA" w:rsidRDefault="00E84BDA" w:rsidP="00E84BDA">
      <w:p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E84BDA">
        <w:rPr>
          <w:b/>
          <w:bCs/>
          <w:color w:val="000000" w:themeColor="text1"/>
        </w:rPr>
        <w:t>Udbudstekst – ARCO Bordbænkesæt i Klassisk Design fra By Bang</w:t>
      </w:r>
      <w:r w:rsidRPr="00E84BDA">
        <w:rPr>
          <w:color w:val="000000" w:themeColor="text1"/>
        </w:rPr>
        <w:br/>
      </w:r>
      <w:r w:rsidRPr="00E84BDA">
        <w:rPr>
          <w:color w:val="000000" w:themeColor="text1"/>
          <w:sz w:val="22"/>
          <w:szCs w:val="22"/>
        </w:rPr>
        <w:t xml:space="preserve">By Bang </w:t>
      </w:r>
      <w:r w:rsidRPr="00E84BDA">
        <w:rPr>
          <w:b/>
          <w:bCs/>
          <w:color w:val="000000" w:themeColor="text1"/>
          <w:sz w:val="22"/>
          <w:szCs w:val="22"/>
        </w:rPr>
        <w:t>ARCO bordbænkesættet</w:t>
      </w:r>
      <w:r w:rsidRPr="00E84BDA">
        <w:rPr>
          <w:color w:val="000000" w:themeColor="text1"/>
          <w:sz w:val="22"/>
          <w:szCs w:val="22"/>
        </w:rPr>
        <w:t xml:space="preserve"> er en </w:t>
      </w:r>
      <w:r w:rsidRPr="00E84BDA">
        <w:rPr>
          <w:b/>
          <w:bCs/>
          <w:color w:val="000000" w:themeColor="text1"/>
          <w:sz w:val="22"/>
          <w:szCs w:val="22"/>
        </w:rPr>
        <w:t>stilren</w:t>
      </w:r>
      <w:r w:rsidRPr="00E84BDA">
        <w:rPr>
          <w:color w:val="000000" w:themeColor="text1"/>
          <w:sz w:val="22"/>
          <w:szCs w:val="22"/>
        </w:rPr>
        <w:t xml:space="preserve">, </w:t>
      </w:r>
      <w:r w:rsidRPr="00E84BDA">
        <w:rPr>
          <w:b/>
          <w:bCs/>
          <w:color w:val="000000" w:themeColor="text1"/>
          <w:sz w:val="22"/>
          <w:szCs w:val="22"/>
        </w:rPr>
        <w:t>robust</w:t>
      </w:r>
      <w:r w:rsidRPr="00E84BDA">
        <w:rPr>
          <w:color w:val="000000" w:themeColor="text1"/>
          <w:sz w:val="22"/>
          <w:szCs w:val="22"/>
        </w:rPr>
        <w:t xml:space="preserve"> og </w:t>
      </w:r>
      <w:r w:rsidRPr="00E84BDA">
        <w:rPr>
          <w:b/>
          <w:bCs/>
          <w:color w:val="000000" w:themeColor="text1"/>
          <w:sz w:val="22"/>
          <w:szCs w:val="22"/>
        </w:rPr>
        <w:t>bæredygtig</w:t>
      </w:r>
      <w:r w:rsidRPr="00E84BDA">
        <w:rPr>
          <w:color w:val="000000" w:themeColor="text1"/>
          <w:sz w:val="22"/>
          <w:szCs w:val="22"/>
        </w:rPr>
        <w:t xml:space="preserve"> løsning, der kombinerer </w:t>
      </w:r>
      <w:r w:rsidRPr="00E84BDA">
        <w:rPr>
          <w:b/>
          <w:bCs/>
          <w:color w:val="000000" w:themeColor="text1"/>
          <w:sz w:val="22"/>
          <w:szCs w:val="22"/>
        </w:rPr>
        <w:t>genbrugsplast</w:t>
      </w:r>
      <w:r w:rsidRPr="00E84BDA">
        <w:rPr>
          <w:color w:val="000000" w:themeColor="text1"/>
          <w:sz w:val="22"/>
          <w:szCs w:val="22"/>
        </w:rPr>
        <w:t xml:space="preserve"> eller </w:t>
      </w:r>
      <w:r w:rsidRPr="00E84BDA">
        <w:rPr>
          <w:b/>
          <w:bCs/>
          <w:color w:val="000000" w:themeColor="text1"/>
          <w:sz w:val="22"/>
          <w:szCs w:val="22"/>
        </w:rPr>
        <w:t>FSC-certificeret mahognitræ</w:t>
      </w:r>
      <w:r w:rsidRPr="00E84BDA">
        <w:rPr>
          <w:color w:val="000000" w:themeColor="text1"/>
          <w:sz w:val="22"/>
          <w:szCs w:val="22"/>
        </w:rPr>
        <w:t xml:space="preserve"> med et helsvejst stel i </w:t>
      </w:r>
      <w:r w:rsidRPr="00E84BDA">
        <w:rPr>
          <w:b/>
          <w:bCs/>
          <w:color w:val="000000" w:themeColor="text1"/>
          <w:sz w:val="22"/>
          <w:szCs w:val="22"/>
        </w:rPr>
        <w:t>galvaniseret stål</w:t>
      </w:r>
      <w:r w:rsidRPr="00E84BDA">
        <w:rPr>
          <w:color w:val="000000" w:themeColor="text1"/>
          <w:sz w:val="22"/>
          <w:szCs w:val="22"/>
        </w:rPr>
        <w:t>. Sættet egner sig til en bred vifte af udendørs miljøer, herunder parker, rastepladser, boligforeninger, virksomheder og skolegårde.</w:t>
      </w:r>
    </w:p>
    <w:p w14:paraId="7CF08868" w14:textId="77777777" w:rsidR="00E84BDA" w:rsidRPr="00E84BDA" w:rsidRDefault="00E84BDA" w:rsidP="00E84BDA">
      <w:pPr>
        <w:spacing w:before="100" w:beforeAutospacing="1" w:after="100" w:afterAutospacing="1"/>
        <w:outlineLvl w:val="2"/>
        <w:rPr>
          <w:b/>
          <w:bCs/>
          <w:color w:val="000000" w:themeColor="text1"/>
          <w:sz w:val="22"/>
          <w:szCs w:val="22"/>
        </w:rPr>
      </w:pPr>
      <w:r w:rsidRPr="00E84BDA">
        <w:rPr>
          <w:b/>
          <w:bCs/>
          <w:color w:val="000000" w:themeColor="text1"/>
          <w:sz w:val="22"/>
          <w:szCs w:val="22"/>
        </w:rPr>
        <w:t>1.1 Beklædning i Genbrugsplast</w:t>
      </w:r>
    </w:p>
    <w:p w14:paraId="32ADFDD6" w14:textId="77777777" w:rsidR="00E84BDA" w:rsidRPr="00E84BDA" w:rsidRDefault="00E84BDA" w:rsidP="00E84BDA">
      <w:pPr>
        <w:numPr>
          <w:ilvl w:val="0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E84BDA">
        <w:rPr>
          <w:b/>
          <w:bCs/>
          <w:color w:val="000000" w:themeColor="text1"/>
          <w:sz w:val="22"/>
          <w:szCs w:val="22"/>
        </w:rPr>
        <w:t>Plankedimensioner</w:t>
      </w:r>
      <w:r w:rsidRPr="00E84BDA">
        <w:rPr>
          <w:color w:val="000000" w:themeColor="text1"/>
          <w:sz w:val="22"/>
          <w:szCs w:val="22"/>
        </w:rPr>
        <w:t>: 40×150 mm</w:t>
      </w:r>
    </w:p>
    <w:p w14:paraId="57EFBE8D" w14:textId="77777777" w:rsidR="00E84BDA" w:rsidRPr="00E84BDA" w:rsidRDefault="00E84BDA" w:rsidP="00E84BDA">
      <w:pPr>
        <w:numPr>
          <w:ilvl w:val="0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E84BDA">
        <w:rPr>
          <w:b/>
          <w:bCs/>
          <w:color w:val="000000" w:themeColor="text1"/>
          <w:sz w:val="22"/>
          <w:szCs w:val="22"/>
        </w:rPr>
        <w:t>100% genanvendt plast</w:t>
      </w:r>
      <w:r w:rsidRPr="00E84BDA">
        <w:rPr>
          <w:color w:val="000000" w:themeColor="text1"/>
          <w:sz w:val="22"/>
          <w:szCs w:val="22"/>
        </w:rPr>
        <w:t>: Reducerer behovet for ny plastproduktion og mindsker affaldsmængden</w:t>
      </w:r>
    </w:p>
    <w:p w14:paraId="236E0FD3" w14:textId="77777777" w:rsidR="00E84BDA" w:rsidRPr="00E84BDA" w:rsidRDefault="00E84BDA" w:rsidP="00E84BDA">
      <w:pPr>
        <w:numPr>
          <w:ilvl w:val="0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E84BDA">
        <w:rPr>
          <w:b/>
          <w:bCs/>
          <w:color w:val="000000" w:themeColor="text1"/>
          <w:sz w:val="22"/>
          <w:szCs w:val="22"/>
        </w:rPr>
        <w:t>Splintfrit og slidstærkt</w:t>
      </w:r>
      <w:r w:rsidRPr="00E84BDA">
        <w:rPr>
          <w:color w:val="000000" w:themeColor="text1"/>
          <w:sz w:val="22"/>
          <w:szCs w:val="22"/>
        </w:rPr>
        <w:t>: Modstandsdygtigt over for råd, fugt og UV-påvirkninger</w:t>
      </w:r>
    </w:p>
    <w:p w14:paraId="5061DB02" w14:textId="77777777" w:rsidR="00E84BDA" w:rsidRPr="00E84BDA" w:rsidRDefault="00E84BDA" w:rsidP="00E84BDA">
      <w:pPr>
        <w:numPr>
          <w:ilvl w:val="0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E84BDA">
        <w:rPr>
          <w:b/>
          <w:bCs/>
          <w:color w:val="000000" w:themeColor="text1"/>
          <w:sz w:val="22"/>
          <w:szCs w:val="22"/>
        </w:rPr>
        <w:t>Minimal vedligeholdelse</w:t>
      </w:r>
      <w:r w:rsidRPr="00E84BDA">
        <w:rPr>
          <w:color w:val="000000" w:themeColor="text1"/>
          <w:sz w:val="22"/>
          <w:szCs w:val="22"/>
        </w:rPr>
        <w:t>: Ingen behov for maling eller oliebehandling</w:t>
      </w:r>
    </w:p>
    <w:p w14:paraId="551BAEE5" w14:textId="77777777" w:rsidR="00E84BDA" w:rsidRPr="00E84BDA" w:rsidRDefault="00E84BDA" w:rsidP="00E84BDA">
      <w:pPr>
        <w:numPr>
          <w:ilvl w:val="0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E84BDA">
        <w:rPr>
          <w:b/>
          <w:bCs/>
          <w:color w:val="000000" w:themeColor="text1"/>
          <w:sz w:val="22"/>
          <w:szCs w:val="22"/>
        </w:rPr>
        <w:t>Længdeudvidelse på op til 2%</w:t>
      </w:r>
      <w:r w:rsidRPr="00E84BDA">
        <w:rPr>
          <w:color w:val="000000" w:themeColor="text1"/>
          <w:sz w:val="22"/>
          <w:szCs w:val="22"/>
        </w:rPr>
        <w:t xml:space="preserve">: Plankerne monteres i </w:t>
      </w:r>
      <w:r w:rsidRPr="00E84BDA">
        <w:rPr>
          <w:b/>
          <w:bCs/>
          <w:color w:val="000000" w:themeColor="text1"/>
          <w:sz w:val="22"/>
          <w:szCs w:val="22"/>
        </w:rPr>
        <w:t>50×25 mm u-profiler</w:t>
      </w:r>
      <w:r w:rsidRPr="00E84BDA">
        <w:rPr>
          <w:color w:val="000000" w:themeColor="text1"/>
          <w:sz w:val="22"/>
          <w:szCs w:val="22"/>
        </w:rPr>
        <w:t>, der imødekommer plastens naturlige udvidelse/sammentrækning og forhindrer nedbøjning over tid</w:t>
      </w:r>
    </w:p>
    <w:p w14:paraId="221178DC" w14:textId="77777777" w:rsidR="00E84BDA" w:rsidRPr="00E84BDA" w:rsidRDefault="00E84BDA" w:rsidP="00E84BDA">
      <w:pPr>
        <w:spacing w:before="100" w:beforeAutospacing="1" w:after="100" w:afterAutospacing="1"/>
        <w:outlineLvl w:val="2"/>
        <w:rPr>
          <w:b/>
          <w:bCs/>
          <w:color w:val="000000" w:themeColor="text1"/>
          <w:sz w:val="22"/>
          <w:szCs w:val="22"/>
        </w:rPr>
      </w:pPr>
      <w:r w:rsidRPr="00E84BDA">
        <w:rPr>
          <w:b/>
          <w:bCs/>
          <w:color w:val="000000" w:themeColor="text1"/>
          <w:sz w:val="22"/>
          <w:szCs w:val="22"/>
        </w:rPr>
        <w:t>1.2 Alternativ i FSC-certificeret Mahogni</w:t>
      </w:r>
    </w:p>
    <w:p w14:paraId="13565875" w14:textId="77777777" w:rsidR="00E84BDA" w:rsidRPr="00E84BDA" w:rsidRDefault="00E84BDA" w:rsidP="00E84BDA">
      <w:pPr>
        <w:numPr>
          <w:ilvl w:val="0"/>
          <w:numId w:val="2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proofErr w:type="gramStart"/>
      <w:r w:rsidRPr="00E84BDA">
        <w:rPr>
          <w:b/>
          <w:bCs/>
          <w:color w:val="000000" w:themeColor="text1"/>
          <w:sz w:val="22"/>
          <w:szCs w:val="22"/>
        </w:rPr>
        <w:t>Eksklusiv</w:t>
      </w:r>
      <w:proofErr w:type="gramEnd"/>
      <w:r w:rsidRPr="00E84BDA">
        <w:rPr>
          <w:b/>
          <w:bCs/>
          <w:color w:val="000000" w:themeColor="text1"/>
          <w:sz w:val="22"/>
          <w:szCs w:val="22"/>
        </w:rPr>
        <w:t xml:space="preserve"> træfinish</w:t>
      </w:r>
      <w:r w:rsidRPr="00E84BDA">
        <w:rPr>
          <w:color w:val="000000" w:themeColor="text1"/>
          <w:sz w:val="22"/>
          <w:szCs w:val="22"/>
        </w:rPr>
        <w:t>: Kan oliebehandles for at bevare farve og forlænge holdbarhed</w:t>
      </w:r>
    </w:p>
    <w:p w14:paraId="728C2D62" w14:textId="77777777" w:rsidR="00E84BDA" w:rsidRPr="00E84BDA" w:rsidRDefault="00E84BDA" w:rsidP="00E84BDA">
      <w:pPr>
        <w:numPr>
          <w:ilvl w:val="0"/>
          <w:numId w:val="2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E84BDA">
        <w:rPr>
          <w:b/>
          <w:bCs/>
          <w:color w:val="000000" w:themeColor="text1"/>
          <w:sz w:val="22"/>
          <w:szCs w:val="22"/>
        </w:rPr>
        <w:t>FSC-certificeret</w:t>
      </w:r>
      <w:r w:rsidRPr="00E84BDA">
        <w:rPr>
          <w:color w:val="000000" w:themeColor="text1"/>
          <w:sz w:val="22"/>
          <w:szCs w:val="22"/>
        </w:rPr>
        <w:t>: Sikrer ansvarlig skovdrift og bæredygtig produktion</w:t>
      </w:r>
    </w:p>
    <w:p w14:paraId="06B6013D" w14:textId="77777777" w:rsidR="00E84BDA" w:rsidRPr="00E84BDA" w:rsidRDefault="00E84BDA" w:rsidP="00E84BDA">
      <w:pPr>
        <w:spacing w:before="100" w:beforeAutospacing="1" w:after="100" w:afterAutospacing="1"/>
        <w:outlineLvl w:val="1"/>
        <w:rPr>
          <w:b/>
          <w:bCs/>
          <w:color w:val="000000" w:themeColor="text1"/>
          <w:sz w:val="22"/>
          <w:szCs w:val="22"/>
        </w:rPr>
      </w:pPr>
      <w:r w:rsidRPr="00E84BDA">
        <w:rPr>
          <w:b/>
          <w:bCs/>
          <w:color w:val="000000" w:themeColor="text1"/>
          <w:sz w:val="22"/>
          <w:szCs w:val="22"/>
        </w:rPr>
        <w:t>2. Stålkonstruktion</w:t>
      </w:r>
    </w:p>
    <w:p w14:paraId="0F5A45B9" w14:textId="77777777" w:rsidR="00E84BDA" w:rsidRPr="00E84BDA" w:rsidRDefault="00E84BDA" w:rsidP="00E84BDA">
      <w:pPr>
        <w:numPr>
          <w:ilvl w:val="0"/>
          <w:numId w:val="3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E84BDA">
        <w:rPr>
          <w:b/>
          <w:bCs/>
          <w:color w:val="000000" w:themeColor="text1"/>
          <w:sz w:val="22"/>
          <w:szCs w:val="22"/>
        </w:rPr>
        <w:t>Helsvejst stel</w:t>
      </w:r>
      <w:r w:rsidRPr="00E84BDA">
        <w:rPr>
          <w:color w:val="000000" w:themeColor="text1"/>
          <w:sz w:val="22"/>
          <w:szCs w:val="22"/>
        </w:rPr>
        <w:t xml:space="preserve"> i varmgalvaniseret stål for maksimal holdbarhed</w:t>
      </w:r>
    </w:p>
    <w:p w14:paraId="15318567" w14:textId="77777777" w:rsidR="00E84BDA" w:rsidRPr="00E84BDA" w:rsidRDefault="00E84BDA" w:rsidP="00E84BDA">
      <w:pPr>
        <w:numPr>
          <w:ilvl w:val="0"/>
          <w:numId w:val="3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E84BDA">
        <w:rPr>
          <w:b/>
          <w:bCs/>
          <w:color w:val="000000" w:themeColor="text1"/>
          <w:sz w:val="22"/>
          <w:szCs w:val="22"/>
        </w:rPr>
        <w:t>40×40 mm firkantrør</w:t>
      </w:r>
      <w:r w:rsidRPr="00E84BDA">
        <w:rPr>
          <w:color w:val="000000" w:themeColor="text1"/>
          <w:sz w:val="22"/>
          <w:szCs w:val="22"/>
        </w:rPr>
        <w:t xml:space="preserve"> samt </w:t>
      </w:r>
      <w:r w:rsidRPr="00E84BDA">
        <w:rPr>
          <w:b/>
          <w:bCs/>
          <w:color w:val="000000" w:themeColor="text1"/>
          <w:sz w:val="22"/>
          <w:szCs w:val="22"/>
        </w:rPr>
        <w:t>50×25 mm u-profiler</w:t>
      </w:r>
      <w:r w:rsidRPr="00E84BDA">
        <w:rPr>
          <w:color w:val="000000" w:themeColor="text1"/>
          <w:sz w:val="22"/>
          <w:szCs w:val="22"/>
        </w:rPr>
        <w:t xml:space="preserve"> til sikker understøtning af plankerne</w:t>
      </w:r>
    </w:p>
    <w:p w14:paraId="27D786ED" w14:textId="77777777" w:rsidR="00E84BDA" w:rsidRPr="00E84BDA" w:rsidRDefault="00E84BDA" w:rsidP="00E84BDA">
      <w:pPr>
        <w:numPr>
          <w:ilvl w:val="0"/>
          <w:numId w:val="3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E84BDA">
        <w:rPr>
          <w:b/>
          <w:bCs/>
          <w:color w:val="000000" w:themeColor="text1"/>
          <w:sz w:val="22"/>
          <w:szCs w:val="22"/>
        </w:rPr>
        <w:t>Galvaniseret</w:t>
      </w:r>
      <w:r w:rsidRPr="00E84BDA">
        <w:rPr>
          <w:color w:val="000000" w:themeColor="text1"/>
          <w:sz w:val="22"/>
          <w:szCs w:val="22"/>
        </w:rPr>
        <w:t xml:space="preserve"> udførelse eller </w:t>
      </w:r>
      <w:r w:rsidRPr="00E84BDA">
        <w:rPr>
          <w:b/>
          <w:bCs/>
          <w:color w:val="000000" w:themeColor="text1"/>
          <w:sz w:val="22"/>
          <w:szCs w:val="22"/>
        </w:rPr>
        <w:t>malet</w:t>
      </w:r>
      <w:r w:rsidRPr="00E84BDA">
        <w:rPr>
          <w:color w:val="000000" w:themeColor="text1"/>
          <w:sz w:val="22"/>
          <w:szCs w:val="22"/>
        </w:rPr>
        <w:t xml:space="preserve"> i alle RAL-farver</w:t>
      </w:r>
    </w:p>
    <w:p w14:paraId="12600905" w14:textId="77777777" w:rsidR="00E84BDA" w:rsidRPr="00E84BDA" w:rsidRDefault="00E84BDA" w:rsidP="00E84BDA">
      <w:pPr>
        <w:numPr>
          <w:ilvl w:val="0"/>
          <w:numId w:val="3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E84BDA">
        <w:rPr>
          <w:color w:val="000000" w:themeColor="text1"/>
          <w:sz w:val="22"/>
          <w:szCs w:val="22"/>
        </w:rPr>
        <w:t xml:space="preserve">Fritstående eller </w:t>
      </w:r>
      <w:proofErr w:type="spellStart"/>
      <w:r w:rsidRPr="00E84BDA">
        <w:rPr>
          <w:b/>
          <w:bCs/>
          <w:color w:val="000000" w:themeColor="text1"/>
          <w:sz w:val="22"/>
          <w:szCs w:val="22"/>
        </w:rPr>
        <w:t>boltning</w:t>
      </w:r>
      <w:proofErr w:type="spellEnd"/>
      <w:r w:rsidRPr="00E84BDA">
        <w:rPr>
          <w:b/>
          <w:bCs/>
          <w:color w:val="000000" w:themeColor="text1"/>
          <w:sz w:val="22"/>
          <w:szCs w:val="22"/>
        </w:rPr>
        <w:t>/nedstøbning</w:t>
      </w:r>
      <w:r w:rsidRPr="00E84BDA">
        <w:rPr>
          <w:color w:val="000000" w:themeColor="text1"/>
          <w:sz w:val="22"/>
          <w:szCs w:val="22"/>
        </w:rPr>
        <w:t xml:space="preserve"> for ekstra stabilitet</w:t>
      </w:r>
    </w:p>
    <w:p w14:paraId="0946ACE8" w14:textId="77777777" w:rsidR="00E84BDA" w:rsidRPr="00E84BDA" w:rsidRDefault="00E84BDA" w:rsidP="00E84BDA">
      <w:pPr>
        <w:spacing w:before="100" w:beforeAutospacing="1" w:after="100" w:afterAutospacing="1"/>
        <w:outlineLvl w:val="1"/>
        <w:rPr>
          <w:b/>
          <w:bCs/>
          <w:color w:val="000000" w:themeColor="text1"/>
          <w:sz w:val="22"/>
          <w:szCs w:val="22"/>
        </w:rPr>
      </w:pPr>
      <w:r w:rsidRPr="00E84BDA">
        <w:rPr>
          <w:b/>
          <w:bCs/>
          <w:color w:val="000000" w:themeColor="text1"/>
          <w:sz w:val="22"/>
          <w:szCs w:val="22"/>
        </w:rPr>
        <w:t>4. Dimensioner (Standardmodel)</w:t>
      </w:r>
    </w:p>
    <w:p w14:paraId="7763FA93" w14:textId="77777777" w:rsidR="00E84BDA" w:rsidRPr="00E84BDA" w:rsidRDefault="00E84BDA" w:rsidP="00E84BDA">
      <w:pPr>
        <w:numPr>
          <w:ilvl w:val="0"/>
          <w:numId w:val="4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E84BDA">
        <w:rPr>
          <w:b/>
          <w:bCs/>
          <w:color w:val="000000" w:themeColor="text1"/>
          <w:sz w:val="22"/>
          <w:szCs w:val="22"/>
        </w:rPr>
        <w:t>Sædehøjde</w:t>
      </w:r>
      <w:r w:rsidRPr="00E84BDA">
        <w:rPr>
          <w:color w:val="000000" w:themeColor="text1"/>
          <w:sz w:val="22"/>
          <w:szCs w:val="22"/>
        </w:rPr>
        <w:t>: Ca. 450 mm</w:t>
      </w:r>
    </w:p>
    <w:p w14:paraId="5190BF61" w14:textId="77777777" w:rsidR="00E84BDA" w:rsidRPr="00E84BDA" w:rsidRDefault="00E84BDA" w:rsidP="00E84BDA">
      <w:pPr>
        <w:numPr>
          <w:ilvl w:val="0"/>
          <w:numId w:val="4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E84BDA">
        <w:rPr>
          <w:b/>
          <w:bCs/>
          <w:color w:val="000000" w:themeColor="text1"/>
          <w:sz w:val="22"/>
          <w:szCs w:val="22"/>
        </w:rPr>
        <w:t>Bordhøjde</w:t>
      </w:r>
      <w:r w:rsidRPr="00E84BDA">
        <w:rPr>
          <w:color w:val="000000" w:themeColor="text1"/>
          <w:sz w:val="22"/>
          <w:szCs w:val="22"/>
        </w:rPr>
        <w:t>: Ca. 720 mm</w:t>
      </w:r>
    </w:p>
    <w:p w14:paraId="390ACE52" w14:textId="77777777" w:rsidR="00E84BDA" w:rsidRPr="00E84BDA" w:rsidRDefault="00E84BDA" w:rsidP="00E84BDA">
      <w:pPr>
        <w:numPr>
          <w:ilvl w:val="0"/>
          <w:numId w:val="4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E84BDA">
        <w:rPr>
          <w:b/>
          <w:bCs/>
          <w:color w:val="000000" w:themeColor="text1"/>
          <w:sz w:val="22"/>
          <w:szCs w:val="22"/>
        </w:rPr>
        <w:t>Længde</w:t>
      </w:r>
      <w:r w:rsidRPr="00E84BDA">
        <w:rPr>
          <w:color w:val="000000" w:themeColor="text1"/>
          <w:sz w:val="22"/>
          <w:szCs w:val="22"/>
        </w:rPr>
        <w:t>: 1800 mm (typisk)</w:t>
      </w:r>
    </w:p>
    <w:p w14:paraId="6E99F0B6" w14:textId="77777777" w:rsidR="00E84BDA" w:rsidRPr="00E84BDA" w:rsidRDefault="00E84BDA" w:rsidP="00E84BDA">
      <w:pPr>
        <w:numPr>
          <w:ilvl w:val="0"/>
          <w:numId w:val="4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E84BDA">
        <w:rPr>
          <w:b/>
          <w:bCs/>
          <w:color w:val="000000" w:themeColor="text1"/>
          <w:sz w:val="22"/>
          <w:szCs w:val="22"/>
        </w:rPr>
        <w:t>Bordbredde</w:t>
      </w:r>
      <w:r w:rsidRPr="00E84BDA">
        <w:rPr>
          <w:color w:val="000000" w:themeColor="text1"/>
          <w:sz w:val="22"/>
          <w:szCs w:val="22"/>
        </w:rPr>
        <w:t>: Ca. 790 mm</w:t>
      </w:r>
    </w:p>
    <w:p w14:paraId="22B4568D" w14:textId="77777777" w:rsidR="00E84BDA" w:rsidRPr="00E84BDA" w:rsidRDefault="00E84BDA" w:rsidP="00E84BDA">
      <w:pPr>
        <w:numPr>
          <w:ilvl w:val="0"/>
          <w:numId w:val="4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E84BDA">
        <w:rPr>
          <w:b/>
          <w:bCs/>
          <w:color w:val="000000" w:themeColor="text1"/>
          <w:sz w:val="22"/>
          <w:szCs w:val="22"/>
        </w:rPr>
        <w:t>Bænkbredde</w:t>
      </w:r>
      <w:r w:rsidRPr="00E84BDA">
        <w:rPr>
          <w:color w:val="000000" w:themeColor="text1"/>
          <w:sz w:val="22"/>
          <w:szCs w:val="22"/>
        </w:rPr>
        <w:t>: Ca. 320 mm</w:t>
      </w:r>
    </w:p>
    <w:p w14:paraId="7B69305E" w14:textId="77777777" w:rsidR="00E84BDA" w:rsidRPr="00E84BDA" w:rsidRDefault="00E84BDA" w:rsidP="00E84BDA">
      <w:p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E84BDA">
        <w:rPr>
          <w:b/>
          <w:bCs/>
          <w:color w:val="000000" w:themeColor="text1"/>
          <w:sz w:val="22"/>
          <w:szCs w:val="22"/>
        </w:rPr>
        <w:t>By Bang ARCO bordbænkesæt</w:t>
      </w:r>
      <w:r w:rsidRPr="00E84BDA">
        <w:rPr>
          <w:color w:val="000000" w:themeColor="text1"/>
          <w:sz w:val="22"/>
          <w:szCs w:val="22"/>
        </w:rPr>
        <w:t xml:space="preserve"> forener </w:t>
      </w:r>
      <w:r w:rsidRPr="00E84BDA">
        <w:rPr>
          <w:b/>
          <w:bCs/>
          <w:color w:val="000000" w:themeColor="text1"/>
          <w:sz w:val="22"/>
          <w:szCs w:val="22"/>
        </w:rPr>
        <w:t>moderne design</w:t>
      </w:r>
      <w:r w:rsidRPr="00E84BDA">
        <w:rPr>
          <w:color w:val="000000" w:themeColor="text1"/>
          <w:sz w:val="22"/>
          <w:szCs w:val="22"/>
        </w:rPr>
        <w:t xml:space="preserve">, </w:t>
      </w:r>
      <w:r w:rsidRPr="00E84BDA">
        <w:rPr>
          <w:b/>
          <w:bCs/>
          <w:color w:val="000000" w:themeColor="text1"/>
          <w:sz w:val="22"/>
          <w:szCs w:val="22"/>
        </w:rPr>
        <w:t>bæredygtighed</w:t>
      </w:r>
      <w:r w:rsidRPr="00E84BDA">
        <w:rPr>
          <w:color w:val="000000" w:themeColor="text1"/>
          <w:sz w:val="22"/>
          <w:szCs w:val="22"/>
        </w:rPr>
        <w:t xml:space="preserve"> og </w:t>
      </w:r>
      <w:r w:rsidRPr="00E84BDA">
        <w:rPr>
          <w:b/>
          <w:bCs/>
          <w:color w:val="000000" w:themeColor="text1"/>
          <w:sz w:val="22"/>
          <w:szCs w:val="22"/>
        </w:rPr>
        <w:t>holdbarhed</w:t>
      </w:r>
      <w:r w:rsidRPr="00E84BDA">
        <w:rPr>
          <w:color w:val="000000" w:themeColor="text1"/>
          <w:sz w:val="22"/>
          <w:szCs w:val="22"/>
        </w:rPr>
        <w:t xml:space="preserve"> i én samlet løsning. Kontakt os for at høre mere om tilpasningsmuligheder, pris og professionel rådgivning.</w:t>
      </w:r>
    </w:p>
    <w:p w14:paraId="2D9DBCBA" w14:textId="77777777" w:rsidR="00733F00" w:rsidRDefault="00733F00"/>
    <w:sectPr w:rsidR="00733F0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80D6D"/>
    <w:multiLevelType w:val="multilevel"/>
    <w:tmpl w:val="82C67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96494A"/>
    <w:multiLevelType w:val="multilevel"/>
    <w:tmpl w:val="C780F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911CDD"/>
    <w:multiLevelType w:val="multilevel"/>
    <w:tmpl w:val="210C1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F10B2C"/>
    <w:multiLevelType w:val="multilevel"/>
    <w:tmpl w:val="959CE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27840252">
    <w:abstractNumId w:val="2"/>
  </w:num>
  <w:num w:numId="2" w16cid:durableId="1560551738">
    <w:abstractNumId w:val="0"/>
  </w:num>
  <w:num w:numId="3" w16cid:durableId="175965734">
    <w:abstractNumId w:val="1"/>
  </w:num>
  <w:num w:numId="4" w16cid:durableId="16300865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BDA"/>
    <w:rsid w:val="00383358"/>
    <w:rsid w:val="00733F00"/>
    <w:rsid w:val="00E84BDA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A1AB9"/>
  <w15:chartTrackingRefBased/>
  <w15:docId w15:val="{E263B267-F85C-4F0A-A62F-E64A7EDB1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4BD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E84B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84B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84B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84B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84B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84BD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84BD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84BD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84BD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E84B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E84B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E84B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E84BDA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E84BDA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E84BDA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E84BDA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E84BDA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E84BD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E84BD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E84B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E84B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E84B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E84B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E84BDA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E84BDA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E84BDA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E84B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E84BDA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E84BD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1416</Characters>
  <Application>Microsoft Office Word</Application>
  <DocSecurity>0</DocSecurity>
  <Lines>11</Lines>
  <Paragraphs>3</Paragraphs>
  <ScaleCrop>false</ScaleCrop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2025-01-25T11:59:00Z</dcterms:created>
  <dcterms:modified xsi:type="dcterms:W3CDTF">2025-01-25T11:59:00Z</dcterms:modified>
</cp:coreProperties>
</file>