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B705F" w14:textId="1126EA52" w:rsidR="003E6B3D" w:rsidRPr="003E6B3D" w:rsidRDefault="003E6B3D" w:rsidP="003E6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3E6B3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Udbudstekst: ARTEUS cykelboks med energisøjle</w:t>
      </w:r>
      <w:r w:rsidRPr="003E6B3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 xml:space="preserve"> fra By Bang</w:t>
      </w:r>
    </w:p>
    <w:p w14:paraId="0C12A41D" w14:textId="51E4F6D6" w:rsidR="003E6B3D" w:rsidRPr="003E6B3D" w:rsidRDefault="003E6B3D" w:rsidP="003E6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3E6B3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ARTEUS cykelboks </w:t>
      </w:r>
      <w:r w:rsidRPr="003E6B3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fra By Bang </w:t>
      </w:r>
      <w:r w:rsidRPr="003E6B3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er en sikker og fleksibel løsning til cykelopbevaring i bymiljøer, boligkomplekser og offentlige institutioner. Boksen er fremstillet i varmgalvaniseret stål og kan leveres i pulverlakerede RAL-farver. Den beskytter cykler mod tyveri og vejrlig og kan konfigureres med en integreret energisøjle til opladning af elcykler.</w:t>
      </w:r>
    </w:p>
    <w:p w14:paraId="1075B382" w14:textId="77777777" w:rsidR="003E6B3D" w:rsidRPr="003E6B3D" w:rsidRDefault="003E6B3D" w:rsidP="003E6B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3E6B3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Materiale:</w:t>
      </w:r>
      <w:r w:rsidRPr="003E6B3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Varmgalvaniseret stål</w:t>
      </w:r>
    </w:p>
    <w:p w14:paraId="0E743EB2" w14:textId="77777777" w:rsidR="003E6B3D" w:rsidRPr="003E6B3D" w:rsidRDefault="003E6B3D" w:rsidP="003E6B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3E6B3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Låsesystemer:</w:t>
      </w:r>
      <w:r w:rsidRPr="003E6B3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Hængelås, kasselås, indskudslås, </w:t>
      </w:r>
      <w:proofErr w:type="spellStart"/>
      <w:r w:rsidRPr="003E6B3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transponder</w:t>
      </w:r>
      <w:proofErr w:type="spellEnd"/>
      <w:r w:rsidRPr="003E6B3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(med energisøjle), online booking (med energisøjle)</w:t>
      </w:r>
    </w:p>
    <w:p w14:paraId="1C95FC8C" w14:textId="77777777" w:rsidR="003E6B3D" w:rsidRPr="003E6B3D" w:rsidRDefault="003E6B3D" w:rsidP="003E6B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3E6B3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Tagdækning:</w:t>
      </w:r>
      <w:r w:rsidRPr="003E6B3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Foldet stålplade</w:t>
      </w:r>
    </w:p>
    <w:p w14:paraId="41063E15" w14:textId="77777777" w:rsidR="003E6B3D" w:rsidRPr="003E6B3D" w:rsidRDefault="003E6B3D" w:rsidP="003E6B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3E6B3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Dræning:</w:t>
      </w:r>
      <w:r w:rsidRPr="003E6B3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Drypbakker til kontrolleret afledning af regnvand</w:t>
      </w:r>
    </w:p>
    <w:p w14:paraId="27888073" w14:textId="77777777" w:rsidR="003E6B3D" w:rsidRPr="003E6B3D" w:rsidRDefault="003E6B3D" w:rsidP="003E6B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3E6B3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Installation:</w:t>
      </w:r>
      <w:r w:rsidRPr="003E6B3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Fastgøres med dyvler på en plan overflade, helst betonplade</w:t>
      </w:r>
    </w:p>
    <w:p w14:paraId="3AB486EE" w14:textId="77777777" w:rsidR="003E6B3D" w:rsidRPr="003E6B3D" w:rsidRDefault="003E6B3D" w:rsidP="003E6B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3E6B3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Certificering:</w:t>
      </w:r>
      <w:r w:rsidRPr="003E6B3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Opfylder DIN 79008 og er ADFC-certificeret</w:t>
      </w:r>
    </w:p>
    <w:p w14:paraId="090C995D" w14:textId="77777777" w:rsidR="003E6B3D" w:rsidRPr="003E6B3D" w:rsidRDefault="003E6B3D" w:rsidP="003E6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3E6B3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Total højde:</w:t>
      </w:r>
      <w:r w:rsidRPr="003E6B3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1403 mm</w:t>
      </w:r>
    </w:p>
    <w:p w14:paraId="43642FF2" w14:textId="77777777" w:rsidR="003E6B3D" w:rsidRPr="003E6B3D" w:rsidRDefault="003E6B3D" w:rsidP="003E6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3E6B3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Samlet bredde:</w:t>
      </w:r>
      <w:r w:rsidRPr="003E6B3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2000 mm</w:t>
      </w:r>
    </w:p>
    <w:p w14:paraId="7590225D" w14:textId="77777777" w:rsidR="003E6B3D" w:rsidRPr="003E6B3D" w:rsidRDefault="003E6B3D" w:rsidP="003E6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3E6B3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Tilføjelseselementets højde:</w:t>
      </w:r>
      <w:r w:rsidRPr="003E6B3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900 mm</w:t>
      </w:r>
    </w:p>
    <w:p w14:paraId="3583469E" w14:textId="77777777" w:rsidR="003E6B3D" w:rsidRPr="003E6B3D" w:rsidRDefault="003E6B3D" w:rsidP="003E6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3E6B3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Forlængelseselementets bredde:</w:t>
      </w:r>
      <w:r w:rsidRPr="003E6B3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950 mm</w:t>
      </w:r>
    </w:p>
    <w:p w14:paraId="0838E68E" w14:textId="77777777" w:rsidR="003E6B3D" w:rsidRPr="003E6B3D" w:rsidRDefault="003E6B3D" w:rsidP="003E6B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proofErr w:type="spellStart"/>
      <w:r w:rsidRPr="003E6B3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Dørmål</w:t>
      </w:r>
      <w:proofErr w:type="spellEnd"/>
      <w:r w:rsidRPr="003E6B3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:</w:t>
      </w:r>
      <w:r w:rsidRPr="003E6B3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750 x 1150 mm</w:t>
      </w:r>
    </w:p>
    <w:p w14:paraId="0E717A24" w14:textId="77777777" w:rsidR="003E6B3D" w:rsidRPr="003E6B3D" w:rsidRDefault="003E6B3D" w:rsidP="003E6B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3E6B3D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Energimodul (tilvalg)</w:t>
      </w:r>
    </w:p>
    <w:p w14:paraId="32676CBA" w14:textId="77777777" w:rsidR="003E6B3D" w:rsidRPr="003E6B3D" w:rsidRDefault="003E6B3D" w:rsidP="003E6B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3E6B3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230V stik til opladning af elcykler</w:t>
      </w:r>
    </w:p>
    <w:p w14:paraId="44C2F782" w14:textId="77777777" w:rsidR="003E6B3D" w:rsidRPr="003E6B3D" w:rsidRDefault="003E6B3D" w:rsidP="003E6B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proofErr w:type="spellStart"/>
      <w:r w:rsidRPr="003E6B3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Transponderkort</w:t>
      </w:r>
      <w:proofErr w:type="spellEnd"/>
      <w:r w:rsidRPr="003E6B3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adgang</w:t>
      </w:r>
    </w:p>
    <w:p w14:paraId="069E0B33" w14:textId="77777777" w:rsidR="003E6B3D" w:rsidRPr="003E6B3D" w:rsidRDefault="003E6B3D" w:rsidP="003E6B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3E6B3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Tilslutning til det offentlige elnet</w:t>
      </w:r>
    </w:p>
    <w:p w14:paraId="6C1453D2" w14:textId="10C54948" w:rsidR="003E6B3D" w:rsidRPr="003E6B3D" w:rsidRDefault="003E6B3D" w:rsidP="003E6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3E6B3D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br/>
        <w:t>ARTEUS cykelboks beskytter din cykel mod tyveri og vejrlig. Med energisøjle kan du oplade din elcykel. Perfekt til boligkomplekser og virksomheder.</w:t>
      </w:r>
    </w:p>
    <w:p w14:paraId="4DD12CC3" w14:textId="77777777" w:rsidR="00733F00" w:rsidRPr="003E6B3D" w:rsidRDefault="00733F00"/>
    <w:sectPr w:rsidR="00733F00" w:rsidRPr="003E6B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C2FC1"/>
    <w:multiLevelType w:val="multilevel"/>
    <w:tmpl w:val="8F7C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C047AF"/>
    <w:multiLevelType w:val="multilevel"/>
    <w:tmpl w:val="7136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CA6B0D"/>
    <w:multiLevelType w:val="multilevel"/>
    <w:tmpl w:val="2C28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BF0962"/>
    <w:multiLevelType w:val="multilevel"/>
    <w:tmpl w:val="6AD4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224F3C"/>
    <w:multiLevelType w:val="multilevel"/>
    <w:tmpl w:val="D94C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7116398">
    <w:abstractNumId w:val="1"/>
  </w:num>
  <w:num w:numId="2" w16cid:durableId="1966957859">
    <w:abstractNumId w:val="4"/>
  </w:num>
  <w:num w:numId="3" w16cid:durableId="693263354">
    <w:abstractNumId w:val="2"/>
  </w:num>
  <w:num w:numId="4" w16cid:durableId="1593733631">
    <w:abstractNumId w:val="3"/>
  </w:num>
  <w:num w:numId="5" w16cid:durableId="1244757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B3D"/>
    <w:rsid w:val="003E6B3D"/>
    <w:rsid w:val="00733F00"/>
    <w:rsid w:val="00836FAC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F3A77"/>
  <w15:chartTrackingRefBased/>
  <w15:docId w15:val="{E79CABC9-0B14-4715-A86E-6DB1FA24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E6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E6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E6B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E6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E6B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E6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E6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E6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E6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E6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E6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E6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E6B3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E6B3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E6B3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E6B3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E6B3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E6B3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E6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E6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E6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E6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E6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E6B3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E6B3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E6B3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E6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E6B3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E6B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9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2025-02-16T19:52:00Z</dcterms:created>
  <dcterms:modified xsi:type="dcterms:W3CDTF">2025-02-16T19:54:00Z</dcterms:modified>
</cp:coreProperties>
</file>