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585E1" w14:textId="3C176805" w:rsidR="00A53579" w:rsidRPr="00284DA2" w:rsidRDefault="002673A3" w:rsidP="00A53579">
      <w:pPr>
        <w:rPr>
          <w:rFonts w:asciiTheme="majorHAnsi" w:eastAsiaTheme="majorEastAsia" w:hAnsiTheme="majorHAnsi" w:cstheme="majorBidi"/>
          <w:sz w:val="22"/>
          <w:szCs w:val="22"/>
          <w:lang w:val="da-DK"/>
        </w:rPr>
      </w:pPr>
      <w:proofErr w:type="spellStart"/>
      <w:r w:rsidRPr="00284DA2">
        <w:rPr>
          <w:rStyle w:val="Overskrift2Tegn"/>
          <w:b/>
          <w:bCs/>
          <w:color w:val="auto"/>
          <w:sz w:val="24"/>
          <w:szCs w:val="24"/>
        </w:rPr>
        <w:t>Udbudstekst</w:t>
      </w:r>
      <w:proofErr w:type="spellEnd"/>
      <w:r w:rsidR="00F61A01" w:rsidRPr="00284DA2">
        <w:rPr>
          <w:rStyle w:val="Overskrift2Tegn"/>
          <w:b/>
          <w:bCs/>
          <w:color w:val="auto"/>
          <w:sz w:val="24"/>
          <w:szCs w:val="24"/>
        </w:rPr>
        <w:t xml:space="preserve">: </w:t>
      </w:r>
      <w:r w:rsidR="00A53579" w:rsidRPr="00284DA2">
        <w:rPr>
          <w:rStyle w:val="Overskrift2Tegn"/>
          <w:b/>
          <w:bCs/>
          <w:color w:val="auto"/>
          <w:sz w:val="24"/>
          <w:szCs w:val="24"/>
        </w:rPr>
        <w:t>B</w:t>
      </w:r>
      <w:proofErr w:type="spellStart"/>
      <w:r w:rsidR="00A53579" w:rsidRPr="00284DA2">
        <w:rPr>
          <w:rStyle w:val="Overskrift2Tegn"/>
          <w:b/>
          <w:bCs/>
          <w:color w:val="auto"/>
          <w:sz w:val="24"/>
          <w:szCs w:val="24"/>
          <w:lang w:val="da-DK"/>
        </w:rPr>
        <w:t>asis</w:t>
      </w:r>
      <w:proofErr w:type="spellEnd"/>
      <w:r w:rsidR="00A53579" w:rsidRPr="00284DA2">
        <w:rPr>
          <w:rStyle w:val="Overskrift2Tegn"/>
          <w:b/>
          <w:bCs/>
          <w:color w:val="auto"/>
          <w:sz w:val="24"/>
          <w:szCs w:val="24"/>
          <w:lang w:val="da-DK"/>
        </w:rPr>
        <w:t xml:space="preserve"> firkant pullert 70×70</w:t>
      </w:r>
      <w:r w:rsidR="00A53579" w:rsidRPr="00284DA2">
        <w:rPr>
          <w:rStyle w:val="Overskrift2Tegn"/>
          <w:b/>
          <w:bCs/>
          <w:color w:val="auto"/>
          <w:sz w:val="24"/>
          <w:szCs w:val="24"/>
        </w:rPr>
        <w:t xml:space="preserve"> </w:t>
      </w:r>
      <w:r w:rsidR="00284DA2" w:rsidRPr="00284DA2">
        <w:rPr>
          <w:rStyle w:val="Overskrift2Tegn"/>
          <w:b/>
          <w:bCs/>
          <w:color w:val="auto"/>
          <w:sz w:val="24"/>
          <w:szCs w:val="24"/>
        </w:rPr>
        <w:t xml:space="preserve">fra </w:t>
      </w:r>
      <w:r w:rsidR="00A53579" w:rsidRPr="00284DA2">
        <w:rPr>
          <w:rStyle w:val="Overskrift2Tegn"/>
          <w:b/>
          <w:bCs/>
          <w:color w:val="auto"/>
          <w:sz w:val="24"/>
          <w:szCs w:val="24"/>
        </w:rPr>
        <w:t>By Bang</w:t>
      </w:r>
      <w:r w:rsidR="00A53579" w:rsidRPr="00F61A01">
        <w:rPr>
          <w:rFonts w:asciiTheme="majorHAnsi" w:eastAsiaTheme="majorEastAsia" w:hAnsiTheme="majorHAnsi" w:cstheme="majorBidi"/>
          <w:lang w:val="da-DK"/>
        </w:rPr>
        <w:br/>
      </w:r>
      <w:r w:rsidR="00A53579" w:rsidRPr="00284DA2">
        <w:rPr>
          <w:rFonts w:asciiTheme="majorHAnsi" w:eastAsiaTheme="majorEastAsia" w:hAnsiTheme="majorHAnsi" w:cstheme="majorBidi"/>
          <w:sz w:val="22"/>
          <w:szCs w:val="22"/>
          <w:lang w:val="da-DK"/>
        </w:rPr>
        <w:t>By Bangs Basis firkant pullert i 70×70 mm er en enkel og pålidelig løsning til afspærring og områdesikring. Den firkantede profil giver et moderne og robust udtryk, hvilket gør den velegnet til både offentlige og private projekter.</w:t>
      </w:r>
    </w:p>
    <w:p w14:paraId="5BDDFB27" w14:textId="77777777" w:rsidR="00A53579" w:rsidRPr="00284DA2" w:rsidRDefault="00A53579" w:rsidP="00A53579">
      <w:pPr>
        <w:numPr>
          <w:ilvl w:val="0"/>
          <w:numId w:val="3"/>
        </w:numPr>
        <w:rPr>
          <w:rFonts w:asciiTheme="majorHAnsi" w:eastAsiaTheme="majorEastAsia" w:hAnsiTheme="majorHAnsi" w:cstheme="majorBidi"/>
          <w:sz w:val="22"/>
          <w:szCs w:val="22"/>
          <w:lang w:val="da-DK"/>
        </w:rPr>
      </w:pPr>
      <w:r w:rsidRPr="00284DA2">
        <w:rPr>
          <w:rFonts w:asciiTheme="majorHAnsi" w:eastAsiaTheme="majorEastAsia" w:hAnsiTheme="majorHAnsi" w:cstheme="majorBidi"/>
          <w:b/>
          <w:bCs/>
          <w:sz w:val="22"/>
          <w:szCs w:val="22"/>
          <w:lang w:val="da-DK"/>
        </w:rPr>
        <w:t>Materiale</w:t>
      </w:r>
      <w:r w:rsidRPr="00284DA2">
        <w:rPr>
          <w:rFonts w:asciiTheme="majorHAnsi" w:eastAsiaTheme="majorEastAsia" w:hAnsiTheme="majorHAnsi" w:cstheme="majorBidi"/>
          <w:sz w:val="22"/>
          <w:szCs w:val="22"/>
          <w:lang w:val="da-DK"/>
        </w:rPr>
        <w:t>: Galvaniseret stål eller malet udførsel (valgfri RAL-farve) med røde reflekser</w:t>
      </w:r>
    </w:p>
    <w:p w14:paraId="6DF8EF17" w14:textId="77777777" w:rsidR="00A53579" w:rsidRPr="00284DA2" w:rsidRDefault="00A53579" w:rsidP="00A53579">
      <w:pPr>
        <w:numPr>
          <w:ilvl w:val="0"/>
          <w:numId w:val="3"/>
        </w:numPr>
        <w:rPr>
          <w:rFonts w:asciiTheme="majorHAnsi" w:eastAsiaTheme="majorEastAsia" w:hAnsiTheme="majorHAnsi" w:cstheme="majorBidi"/>
          <w:sz w:val="22"/>
          <w:szCs w:val="22"/>
          <w:lang w:val="da-DK"/>
        </w:rPr>
      </w:pPr>
      <w:r w:rsidRPr="00284DA2">
        <w:rPr>
          <w:rFonts w:asciiTheme="majorHAnsi" w:eastAsiaTheme="majorEastAsia" w:hAnsiTheme="majorHAnsi" w:cstheme="majorBidi"/>
          <w:b/>
          <w:bCs/>
          <w:sz w:val="22"/>
          <w:szCs w:val="22"/>
          <w:lang w:val="da-DK"/>
        </w:rPr>
        <w:t>Dimensioner</w:t>
      </w:r>
      <w:r w:rsidRPr="00284DA2">
        <w:rPr>
          <w:rFonts w:asciiTheme="majorHAnsi" w:eastAsiaTheme="majorEastAsia" w:hAnsiTheme="majorHAnsi" w:cstheme="majorBidi"/>
          <w:sz w:val="22"/>
          <w:szCs w:val="22"/>
          <w:lang w:val="da-DK"/>
        </w:rPr>
        <w:t>: 70×70 mm profil, total længde 1300 mm</w:t>
      </w:r>
    </w:p>
    <w:p w14:paraId="01F94317" w14:textId="77777777" w:rsidR="00A53579" w:rsidRPr="00284DA2" w:rsidRDefault="00A53579" w:rsidP="00A53579">
      <w:pPr>
        <w:numPr>
          <w:ilvl w:val="0"/>
          <w:numId w:val="3"/>
        </w:numPr>
        <w:rPr>
          <w:rFonts w:asciiTheme="majorHAnsi" w:eastAsiaTheme="majorEastAsia" w:hAnsiTheme="majorHAnsi" w:cstheme="majorBidi"/>
          <w:sz w:val="22"/>
          <w:szCs w:val="22"/>
          <w:lang w:val="da-DK"/>
        </w:rPr>
      </w:pPr>
      <w:r w:rsidRPr="00284DA2">
        <w:rPr>
          <w:rFonts w:asciiTheme="majorHAnsi" w:eastAsiaTheme="majorEastAsia" w:hAnsiTheme="majorHAnsi" w:cstheme="majorBidi"/>
          <w:b/>
          <w:bCs/>
          <w:sz w:val="22"/>
          <w:szCs w:val="22"/>
          <w:lang w:val="da-DK"/>
        </w:rPr>
        <w:t>Montering</w:t>
      </w:r>
      <w:r w:rsidRPr="00284DA2">
        <w:rPr>
          <w:rFonts w:asciiTheme="majorHAnsi" w:eastAsiaTheme="majorEastAsia" w:hAnsiTheme="majorHAnsi" w:cstheme="majorBidi"/>
          <w:sz w:val="22"/>
          <w:szCs w:val="22"/>
          <w:lang w:val="da-DK"/>
        </w:rPr>
        <w:t xml:space="preserve">: Nedstøbning 300–500 mm i terræn (ca. 900 mm over terræn) eller </w:t>
      </w:r>
      <w:proofErr w:type="spellStart"/>
      <w:r w:rsidRPr="00284DA2">
        <w:rPr>
          <w:rFonts w:asciiTheme="majorHAnsi" w:eastAsiaTheme="majorEastAsia" w:hAnsiTheme="majorHAnsi" w:cstheme="majorBidi"/>
          <w:sz w:val="22"/>
          <w:szCs w:val="22"/>
          <w:lang w:val="da-DK"/>
        </w:rPr>
        <w:t>fastboltning</w:t>
      </w:r>
      <w:proofErr w:type="spellEnd"/>
    </w:p>
    <w:p w14:paraId="675977A0" w14:textId="79F2317D" w:rsidR="00CC54C6" w:rsidRPr="00284DA2" w:rsidRDefault="00A53579" w:rsidP="00A53579">
      <w:pPr>
        <w:numPr>
          <w:ilvl w:val="0"/>
          <w:numId w:val="3"/>
        </w:numPr>
        <w:rPr>
          <w:rFonts w:asciiTheme="majorHAnsi" w:eastAsiaTheme="majorEastAsia" w:hAnsiTheme="majorHAnsi" w:cstheme="majorBidi"/>
          <w:sz w:val="22"/>
          <w:szCs w:val="22"/>
          <w:lang w:val="da-DK"/>
        </w:rPr>
      </w:pPr>
      <w:r w:rsidRPr="00284DA2">
        <w:rPr>
          <w:rFonts w:asciiTheme="majorHAnsi" w:eastAsiaTheme="majorEastAsia" w:hAnsiTheme="majorHAnsi" w:cstheme="majorBidi"/>
          <w:b/>
          <w:bCs/>
          <w:sz w:val="22"/>
          <w:szCs w:val="22"/>
          <w:lang w:val="da-DK"/>
        </w:rPr>
        <w:t>Fleksibilitet</w:t>
      </w:r>
      <w:r w:rsidRPr="00284DA2">
        <w:rPr>
          <w:rFonts w:asciiTheme="majorHAnsi" w:eastAsiaTheme="majorEastAsia" w:hAnsiTheme="majorHAnsi" w:cstheme="majorBidi"/>
          <w:sz w:val="22"/>
          <w:szCs w:val="22"/>
          <w:lang w:val="da-DK"/>
        </w:rPr>
        <w:t>: Fås som aftagelig eller vippepullert til midlertidig adgang eller dynamisk afspærring</w:t>
      </w:r>
    </w:p>
    <w:sectPr w:rsidR="00CC54C6" w:rsidRPr="00284DA2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34309"/>
    <w:multiLevelType w:val="hybridMultilevel"/>
    <w:tmpl w:val="DFF429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D0749"/>
    <w:multiLevelType w:val="multilevel"/>
    <w:tmpl w:val="7556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180859"/>
    <w:multiLevelType w:val="multilevel"/>
    <w:tmpl w:val="F2F4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068101">
    <w:abstractNumId w:val="1"/>
  </w:num>
  <w:num w:numId="2" w16cid:durableId="863710611">
    <w:abstractNumId w:val="0"/>
  </w:num>
  <w:num w:numId="3" w16cid:durableId="349380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66"/>
    <w:rsid w:val="00206498"/>
    <w:rsid w:val="002673A3"/>
    <w:rsid w:val="00284DA2"/>
    <w:rsid w:val="004E6F66"/>
    <w:rsid w:val="00512229"/>
    <w:rsid w:val="00692216"/>
    <w:rsid w:val="0079084D"/>
    <w:rsid w:val="0084525C"/>
    <w:rsid w:val="00A53579"/>
    <w:rsid w:val="00AA196B"/>
    <w:rsid w:val="00B81F91"/>
    <w:rsid w:val="00CC54C6"/>
    <w:rsid w:val="00CF60AC"/>
    <w:rsid w:val="00F6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3B2B"/>
  <w15:chartTrackingRefBased/>
  <w15:docId w15:val="{1507A585-0DDE-4111-9F1A-792C857B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6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E6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E6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E6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E6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E6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E6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E6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E6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E6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E6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E6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E6F6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E6F6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E6F6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E6F6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E6F6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E6F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E6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E6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E6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E6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E6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E6F6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E6F6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E6F6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E6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E6F6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E6F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527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Flemming Bang Christensen</cp:lastModifiedBy>
  <cp:revision>6</cp:revision>
  <dcterms:created xsi:type="dcterms:W3CDTF">2025-01-15T10:45:00Z</dcterms:created>
  <dcterms:modified xsi:type="dcterms:W3CDTF">2025-02-06T15:45:00Z</dcterms:modified>
</cp:coreProperties>
</file>