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5E17A" w14:textId="6AEF7075" w:rsidR="003C1AA2" w:rsidRPr="003C1AA2" w:rsidRDefault="003C1AA2" w:rsidP="003C1AA2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</w:pPr>
      <w:r w:rsidRPr="003C1AA2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 xml:space="preserve">Udbudstekst: Sandkasse sæt i genbrugsplast </w:t>
      </w:r>
      <w:r w:rsidRPr="003C1AA2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>fra By Bang</w:t>
      </w:r>
    </w:p>
    <w:p w14:paraId="749805F8" w14:textId="5A29841A" w:rsidR="003C1AA2" w:rsidRPr="003C1AA2" w:rsidRDefault="003C1AA2" w:rsidP="003C1AA2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C1AA2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Sandy sandkasse sæt </w:t>
      </w:r>
      <w:r w:rsidRPr="003C1AA2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fra By Bang </w:t>
      </w:r>
      <w:r w:rsidRPr="003C1AA2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er en robust og miljøvenlig løsning til udendørslege, designet særligt til legepladser, skoler, institutioner og andre offentlige områder. Sættet er fremstillet i en kombination af genbrugsplast og farvestrålende </w:t>
      </w:r>
      <w:proofErr w:type="spellStart"/>
      <w:r w:rsidRPr="003C1AA2">
        <w:rPr>
          <w:rFonts w:ascii="Calibri" w:eastAsia="Times New Roman" w:hAnsi="Calibri" w:cs="Calibri"/>
          <w:kern w:val="0"/>
          <w:lang w:eastAsia="da-DK"/>
          <w14:ligatures w14:val="none"/>
        </w:rPr>
        <w:t>virgin</w:t>
      </w:r>
      <w:proofErr w:type="spellEnd"/>
      <w:r w:rsidRPr="003C1AA2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PE-planker, hvilket sikrer både høj slidstyrke og et bæredygtigt valg.</w:t>
      </w:r>
    </w:p>
    <w:p w14:paraId="6FE82C5F" w14:textId="77777777" w:rsidR="003C1AA2" w:rsidRPr="003C1AA2" w:rsidRDefault="003C1AA2" w:rsidP="003C1A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C1AA2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Bæredygtigt materiale</w:t>
      </w:r>
      <w:r w:rsidRPr="003C1AA2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: Genbrugsplast kombineret med </w:t>
      </w:r>
      <w:proofErr w:type="spellStart"/>
      <w:r w:rsidRPr="003C1AA2">
        <w:rPr>
          <w:rFonts w:ascii="Calibri" w:eastAsia="Times New Roman" w:hAnsi="Calibri" w:cs="Calibri"/>
          <w:kern w:val="0"/>
          <w:lang w:eastAsia="da-DK"/>
          <w14:ligatures w14:val="none"/>
        </w:rPr>
        <w:t>virgin</w:t>
      </w:r>
      <w:proofErr w:type="spellEnd"/>
      <w:r w:rsidRPr="003C1AA2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PE-planker giver lang levetid og minimal vedligeholdelse.</w:t>
      </w:r>
    </w:p>
    <w:p w14:paraId="38FB3232" w14:textId="77777777" w:rsidR="003C1AA2" w:rsidRPr="003C1AA2" w:rsidRDefault="003C1AA2" w:rsidP="003C1A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C1AA2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TÜV-certificeret</w:t>
      </w:r>
      <w:r w:rsidRPr="003C1AA2">
        <w:rPr>
          <w:rFonts w:ascii="Calibri" w:eastAsia="Times New Roman" w:hAnsi="Calibri" w:cs="Calibri"/>
          <w:kern w:val="0"/>
          <w:lang w:eastAsia="da-DK"/>
          <w14:ligatures w14:val="none"/>
        </w:rPr>
        <w:t>: Overholder strenge sikkerheds- og kvalitetskrav.</w:t>
      </w:r>
    </w:p>
    <w:p w14:paraId="17C18168" w14:textId="77777777" w:rsidR="003C1AA2" w:rsidRPr="003C1AA2" w:rsidRDefault="003C1AA2" w:rsidP="003C1A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C1AA2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Brugervenlig vedligeholdelse</w:t>
      </w:r>
      <w:r w:rsidRPr="003C1AA2">
        <w:rPr>
          <w:rFonts w:ascii="Calibri" w:eastAsia="Times New Roman" w:hAnsi="Calibri" w:cs="Calibri"/>
          <w:kern w:val="0"/>
          <w:lang w:eastAsia="da-DK"/>
          <w14:ligatures w14:val="none"/>
        </w:rPr>
        <w:t>: Plast kræver ikke maling eller imprægnering og splintrer ikke.</w:t>
      </w:r>
    </w:p>
    <w:p w14:paraId="758E3311" w14:textId="77777777" w:rsidR="003C1AA2" w:rsidRPr="003C1AA2" w:rsidRDefault="003C1AA2" w:rsidP="003C1A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C1AA2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Stabil konstruktion</w:t>
      </w:r>
      <w:r w:rsidRPr="003C1AA2">
        <w:rPr>
          <w:rFonts w:ascii="Calibri" w:eastAsia="Times New Roman" w:hAnsi="Calibri" w:cs="Calibri"/>
          <w:kern w:val="0"/>
          <w:lang w:eastAsia="da-DK"/>
          <w14:ligatures w14:val="none"/>
        </w:rPr>
        <w:t>: Leveres komplet med bord og fire taburetter samlet på en solid plade, der sikrer høj stabilitet.</w:t>
      </w:r>
    </w:p>
    <w:p w14:paraId="6B4A0D88" w14:textId="77777777" w:rsidR="003C1AA2" w:rsidRPr="003C1AA2" w:rsidRDefault="003C1AA2" w:rsidP="003C1AA2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C1AA2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Egenskaber og specifikationer</w:t>
      </w:r>
    </w:p>
    <w:p w14:paraId="12F60C13" w14:textId="77777777" w:rsidR="003C1AA2" w:rsidRPr="003C1AA2" w:rsidRDefault="003C1AA2" w:rsidP="003C1A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C1AA2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Materiale</w:t>
      </w:r>
      <w:r w:rsidRPr="003C1AA2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: Genbrugsplast og </w:t>
      </w:r>
      <w:proofErr w:type="spellStart"/>
      <w:r w:rsidRPr="003C1AA2">
        <w:rPr>
          <w:rFonts w:ascii="Calibri" w:eastAsia="Times New Roman" w:hAnsi="Calibri" w:cs="Calibri"/>
          <w:kern w:val="0"/>
          <w:lang w:eastAsia="da-DK"/>
          <w14:ligatures w14:val="none"/>
        </w:rPr>
        <w:t>virgin</w:t>
      </w:r>
      <w:proofErr w:type="spellEnd"/>
      <w:r w:rsidRPr="003C1AA2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PE-planker</w:t>
      </w:r>
    </w:p>
    <w:p w14:paraId="0439FD83" w14:textId="77777777" w:rsidR="003C1AA2" w:rsidRPr="003C1AA2" w:rsidRDefault="003C1AA2" w:rsidP="003C1A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C1AA2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Dimensioner</w:t>
      </w:r>
      <w:r w:rsidRPr="003C1AA2">
        <w:rPr>
          <w:rFonts w:ascii="Calibri" w:eastAsia="Times New Roman" w:hAnsi="Calibri" w:cs="Calibri"/>
          <w:kern w:val="0"/>
          <w:lang w:eastAsia="da-DK"/>
          <w14:ligatures w14:val="none"/>
        </w:rPr>
        <w:t>: 95 × 95 × H95 cm</w:t>
      </w:r>
    </w:p>
    <w:p w14:paraId="3FBF3E71" w14:textId="77777777" w:rsidR="003C1AA2" w:rsidRPr="003C1AA2" w:rsidRDefault="003C1AA2" w:rsidP="003C1A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C1AA2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Vægt</w:t>
      </w:r>
      <w:r w:rsidRPr="003C1AA2">
        <w:rPr>
          <w:rFonts w:ascii="Calibri" w:eastAsia="Times New Roman" w:hAnsi="Calibri" w:cs="Calibri"/>
          <w:kern w:val="0"/>
          <w:lang w:eastAsia="da-DK"/>
          <w14:ligatures w14:val="none"/>
        </w:rPr>
        <w:t>: Ca. 45 kg</w:t>
      </w:r>
    </w:p>
    <w:p w14:paraId="26CB4334" w14:textId="77777777" w:rsidR="003C1AA2" w:rsidRPr="003C1AA2" w:rsidRDefault="003C1AA2" w:rsidP="003C1A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C1AA2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Montering</w:t>
      </w:r>
      <w:r w:rsidRPr="003C1AA2">
        <w:rPr>
          <w:rFonts w:ascii="Calibri" w:eastAsia="Times New Roman" w:hAnsi="Calibri" w:cs="Calibri"/>
          <w:kern w:val="0"/>
          <w:lang w:eastAsia="da-DK"/>
          <w14:ligatures w14:val="none"/>
        </w:rPr>
        <w:t>: Fastgøres i sandkasse eller løs jord ved nedgravning af benene</w:t>
      </w:r>
    </w:p>
    <w:p w14:paraId="5EDDE6AC" w14:textId="77777777" w:rsidR="003C1AA2" w:rsidRPr="003C1AA2" w:rsidRDefault="003C1AA2" w:rsidP="003C1A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C1AA2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Levering</w:t>
      </w:r>
      <w:r w:rsidRPr="003C1AA2">
        <w:rPr>
          <w:rFonts w:ascii="Calibri" w:eastAsia="Times New Roman" w:hAnsi="Calibri" w:cs="Calibri"/>
          <w:kern w:val="0"/>
          <w:lang w:eastAsia="da-DK"/>
          <w14:ligatures w14:val="none"/>
        </w:rPr>
        <w:t>: Sættet leveres samlet og klar til montering</w:t>
      </w:r>
    </w:p>
    <w:p w14:paraId="01E74AF3" w14:textId="77777777" w:rsidR="003C1AA2" w:rsidRPr="003C1AA2" w:rsidRDefault="003C1AA2" w:rsidP="003C1A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3C1AA2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Vedligeholdelse</w:t>
      </w:r>
      <w:r w:rsidRPr="003C1AA2">
        <w:rPr>
          <w:rFonts w:ascii="Calibri" w:eastAsia="Times New Roman" w:hAnsi="Calibri" w:cs="Calibri"/>
          <w:kern w:val="0"/>
          <w:lang w:eastAsia="da-DK"/>
          <w14:ligatures w14:val="none"/>
        </w:rPr>
        <w:t>: Nem rengøring og høj resistens over for fugt og skadedyr</w:t>
      </w:r>
    </w:p>
    <w:p w14:paraId="0135E264" w14:textId="77777777" w:rsidR="00733F00" w:rsidRPr="003C1AA2" w:rsidRDefault="00733F00">
      <w:pPr>
        <w:rPr>
          <w:rFonts w:ascii="Calibri" w:hAnsi="Calibri" w:cs="Calibri"/>
        </w:rPr>
      </w:pPr>
    </w:p>
    <w:sectPr w:rsidR="00733F00" w:rsidRPr="003C1AA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674D4"/>
    <w:multiLevelType w:val="multilevel"/>
    <w:tmpl w:val="9A1A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FD35E8"/>
    <w:multiLevelType w:val="multilevel"/>
    <w:tmpl w:val="A9EEB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9507685">
    <w:abstractNumId w:val="0"/>
  </w:num>
  <w:num w:numId="2" w16cid:durableId="513350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AA2"/>
    <w:rsid w:val="003C1AA2"/>
    <w:rsid w:val="00733F00"/>
    <w:rsid w:val="00B91FFC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BFE36"/>
  <w15:chartTrackingRefBased/>
  <w15:docId w15:val="{B7446FF7-189B-4161-A6B1-7A8F6F6A4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C1A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C1A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C1A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C1A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C1A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C1A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C1A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C1A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C1A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C1A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C1A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C1A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C1AA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C1AA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C1AA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C1AA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C1AA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C1AA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3C1A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C1A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C1A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C1A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3C1A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C1AA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3C1AA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3C1AA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C1A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C1AA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3C1A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6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944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2025-02-28T16:09:00Z</dcterms:created>
  <dcterms:modified xsi:type="dcterms:W3CDTF">2025-02-28T16:11:00Z</dcterms:modified>
</cp:coreProperties>
</file>