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46F43" w14:textId="32E7A21B" w:rsidR="006542AE" w:rsidRPr="006542AE" w:rsidRDefault="006542AE" w:rsidP="006542AE">
      <w:pPr>
        <w:spacing w:before="100" w:beforeAutospacing="1" w:after="100" w:afterAutospacing="1" w:line="240" w:lineRule="auto"/>
        <w:rPr>
          <w:rFonts w:ascii="Calibri" w:eastAsia="Times New Roman" w:hAnsi="Calibri" w:cs="Calibri"/>
          <w:kern w:val="0"/>
          <w:sz w:val="24"/>
          <w:szCs w:val="24"/>
          <w:lang w:eastAsia="da-DK"/>
          <w14:ligatures w14:val="none"/>
        </w:rPr>
      </w:pPr>
      <w:r w:rsidRPr="006542AE">
        <w:rPr>
          <w:rFonts w:ascii="Calibri" w:eastAsia="Times New Roman" w:hAnsi="Calibri" w:cs="Calibri"/>
          <w:b/>
          <w:bCs/>
          <w:kern w:val="0"/>
          <w:sz w:val="24"/>
          <w:szCs w:val="24"/>
          <w:lang w:eastAsia="da-DK"/>
          <w14:ligatures w14:val="none"/>
        </w:rPr>
        <w:t>Udbudstekst: Sekskant Bænk i Genanvendt Plast</w:t>
      </w:r>
      <w:r w:rsidRPr="006542AE">
        <w:rPr>
          <w:rFonts w:ascii="Calibri" w:eastAsia="Times New Roman" w:hAnsi="Calibri" w:cs="Calibri"/>
          <w:b/>
          <w:bCs/>
          <w:kern w:val="0"/>
          <w:sz w:val="24"/>
          <w:szCs w:val="24"/>
          <w:lang w:eastAsia="da-DK"/>
          <w14:ligatures w14:val="none"/>
        </w:rPr>
        <w:t xml:space="preserve"> fra By Bang</w:t>
      </w:r>
    </w:p>
    <w:p w14:paraId="7757A1BF" w14:textId="15B7D46F" w:rsidR="006542AE" w:rsidRPr="006542AE" w:rsidRDefault="006542AE" w:rsidP="006542AE">
      <w:pPr>
        <w:spacing w:before="100" w:beforeAutospacing="1" w:after="100" w:afterAutospacing="1" w:line="240" w:lineRule="auto"/>
        <w:rPr>
          <w:rFonts w:ascii="Calibri" w:eastAsia="Times New Roman" w:hAnsi="Calibri" w:cs="Calibri"/>
          <w:kern w:val="0"/>
          <w:lang w:eastAsia="da-DK"/>
          <w14:ligatures w14:val="none"/>
        </w:rPr>
      </w:pPr>
      <w:r w:rsidRPr="006542AE">
        <w:rPr>
          <w:rFonts w:ascii="Calibri" w:eastAsia="Times New Roman" w:hAnsi="Calibri" w:cs="Calibri"/>
          <w:kern w:val="0"/>
          <w:lang w:eastAsia="da-DK"/>
          <w14:ligatures w14:val="none"/>
        </w:rPr>
        <w:t>S</w:t>
      </w:r>
      <w:r w:rsidRPr="006542AE">
        <w:rPr>
          <w:rFonts w:ascii="Calibri" w:eastAsia="Times New Roman" w:hAnsi="Calibri" w:cs="Calibri"/>
          <w:kern w:val="0"/>
          <w:lang w:eastAsia="da-DK"/>
          <w14:ligatures w14:val="none"/>
        </w:rPr>
        <w:t xml:space="preserve">ekskant bænk </w:t>
      </w:r>
      <w:r w:rsidRPr="006542AE">
        <w:rPr>
          <w:rFonts w:ascii="Calibri" w:eastAsia="Times New Roman" w:hAnsi="Calibri" w:cs="Calibri"/>
          <w:kern w:val="0"/>
          <w:lang w:eastAsia="da-DK"/>
          <w14:ligatures w14:val="none"/>
        </w:rPr>
        <w:t xml:space="preserve">fra By Bang </w:t>
      </w:r>
      <w:r w:rsidRPr="006542AE">
        <w:rPr>
          <w:rFonts w:ascii="Calibri" w:eastAsia="Times New Roman" w:hAnsi="Calibri" w:cs="Calibri"/>
          <w:kern w:val="0"/>
          <w:lang w:eastAsia="da-DK"/>
          <w14:ligatures w14:val="none"/>
        </w:rPr>
        <w:t>fremstillet af genanvendt plast (PE) er en ideel løsning til børnehaver, folkeskoler og offentlige legepladser. Denne bænk kombinerer bæredygtighed, funktionalitet og robusthed i ét produkt. Designet gør det muligt at installere bænken rundt om et træ eller på åbne arealer, og den er særligt velegnet som fælles samlingspunkt i udemiljøer.</w:t>
      </w:r>
    </w:p>
    <w:p w14:paraId="77E522E1" w14:textId="77777777" w:rsidR="006542AE" w:rsidRPr="006542AE" w:rsidRDefault="006542AE" w:rsidP="006542AE">
      <w:pPr>
        <w:spacing w:before="100" w:beforeAutospacing="1" w:after="100" w:afterAutospacing="1" w:line="240" w:lineRule="auto"/>
        <w:outlineLvl w:val="2"/>
        <w:rPr>
          <w:rFonts w:ascii="Calibri" w:eastAsia="Times New Roman" w:hAnsi="Calibri" w:cs="Calibri"/>
          <w:b/>
          <w:bCs/>
          <w:kern w:val="0"/>
          <w:lang w:eastAsia="da-DK"/>
          <w14:ligatures w14:val="none"/>
        </w:rPr>
      </w:pPr>
      <w:r w:rsidRPr="006542AE">
        <w:rPr>
          <w:rFonts w:ascii="Calibri" w:eastAsia="Times New Roman" w:hAnsi="Calibri" w:cs="Calibri"/>
          <w:b/>
          <w:bCs/>
          <w:kern w:val="0"/>
          <w:lang w:eastAsia="da-DK"/>
          <w14:ligatures w14:val="none"/>
        </w:rPr>
        <w:t>Produktnavn og modeller</w:t>
      </w:r>
    </w:p>
    <w:p w14:paraId="2C7813BE" w14:textId="77777777" w:rsidR="006542AE" w:rsidRPr="006542AE" w:rsidRDefault="006542AE" w:rsidP="006542AE">
      <w:pPr>
        <w:numPr>
          <w:ilvl w:val="0"/>
          <w:numId w:val="1"/>
        </w:numPr>
        <w:spacing w:before="100" w:beforeAutospacing="1" w:after="100" w:afterAutospacing="1" w:line="240" w:lineRule="auto"/>
        <w:rPr>
          <w:rFonts w:ascii="Calibri" w:eastAsia="Times New Roman" w:hAnsi="Calibri" w:cs="Calibri"/>
          <w:kern w:val="0"/>
          <w:lang w:eastAsia="da-DK"/>
          <w14:ligatures w14:val="none"/>
        </w:rPr>
      </w:pPr>
      <w:r w:rsidRPr="006542AE">
        <w:rPr>
          <w:rFonts w:ascii="Calibri" w:eastAsia="Times New Roman" w:hAnsi="Calibri" w:cs="Calibri"/>
          <w:b/>
          <w:bCs/>
          <w:kern w:val="0"/>
          <w:lang w:eastAsia="da-DK"/>
          <w14:ligatures w14:val="none"/>
        </w:rPr>
        <w:t xml:space="preserve">GP10 – Mini </w:t>
      </w:r>
      <w:proofErr w:type="spellStart"/>
      <w:r w:rsidRPr="006542AE">
        <w:rPr>
          <w:rFonts w:ascii="Calibri" w:eastAsia="Times New Roman" w:hAnsi="Calibri" w:cs="Calibri"/>
          <w:b/>
          <w:bCs/>
          <w:kern w:val="0"/>
          <w:lang w:eastAsia="da-DK"/>
          <w14:ligatures w14:val="none"/>
        </w:rPr>
        <w:t>Hexagon</w:t>
      </w:r>
      <w:proofErr w:type="spellEnd"/>
      <w:r w:rsidRPr="006542AE">
        <w:rPr>
          <w:rFonts w:ascii="Calibri" w:eastAsia="Times New Roman" w:hAnsi="Calibri" w:cs="Calibri"/>
          <w:b/>
          <w:bCs/>
          <w:kern w:val="0"/>
          <w:lang w:eastAsia="da-DK"/>
          <w14:ligatures w14:val="none"/>
        </w:rPr>
        <w:t xml:space="preserve"> 180</w:t>
      </w:r>
    </w:p>
    <w:p w14:paraId="159A1932" w14:textId="77777777" w:rsidR="006542AE" w:rsidRPr="006542AE" w:rsidRDefault="006542AE" w:rsidP="006542AE">
      <w:pPr>
        <w:numPr>
          <w:ilvl w:val="1"/>
          <w:numId w:val="1"/>
        </w:numPr>
        <w:spacing w:before="100" w:beforeAutospacing="1" w:after="100" w:afterAutospacing="1" w:line="240" w:lineRule="auto"/>
        <w:rPr>
          <w:rFonts w:ascii="Calibri" w:eastAsia="Times New Roman" w:hAnsi="Calibri" w:cs="Calibri"/>
          <w:kern w:val="0"/>
          <w:lang w:eastAsia="da-DK"/>
          <w14:ligatures w14:val="none"/>
        </w:rPr>
      </w:pPr>
      <w:r w:rsidRPr="006542AE">
        <w:rPr>
          <w:rFonts w:ascii="Calibri" w:eastAsia="Times New Roman" w:hAnsi="Calibri" w:cs="Calibri"/>
          <w:b/>
          <w:bCs/>
          <w:kern w:val="0"/>
          <w:lang w:eastAsia="da-DK"/>
          <w14:ligatures w14:val="none"/>
        </w:rPr>
        <w:t>Mål (udvendig diameter):</w:t>
      </w:r>
      <w:r w:rsidRPr="006542AE">
        <w:rPr>
          <w:rFonts w:ascii="Calibri" w:eastAsia="Times New Roman" w:hAnsi="Calibri" w:cs="Calibri"/>
          <w:kern w:val="0"/>
          <w:lang w:eastAsia="da-DK"/>
          <w14:ligatures w14:val="none"/>
        </w:rPr>
        <w:t xml:space="preserve"> ca. 180 cm</w:t>
      </w:r>
    </w:p>
    <w:p w14:paraId="53C55D58" w14:textId="77777777" w:rsidR="006542AE" w:rsidRPr="006542AE" w:rsidRDefault="006542AE" w:rsidP="006542AE">
      <w:pPr>
        <w:numPr>
          <w:ilvl w:val="1"/>
          <w:numId w:val="1"/>
        </w:numPr>
        <w:spacing w:before="100" w:beforeAutospacing="1" w:after="100" w:afterAutospacing="1" w:line="240" w:lineRule="auto"/>
        <w:rPr>
          <w:rFonts w:ascii="Calibri" w:eastAsia="Times New Roman" w:hAnsi="Calibri" w:cs="Calibri"/>
          <w:kern w:val="0"/>
          <w:lang w:eastAsia="da-DK"/>
          <w14:ligatures w14:val="none"/>
        </w:rPr>
      </w:pPr>
      <w:r w:rsidRPr="006542AE">
        <w:rPr>
          <w:rFonts w:ascii="Calibri" w:eastAsia="Times New Roman" w:hAnsi="Calibri" w:cs="Calibri"/>
          <w:b/>
          <w:bCs/>
          <w:kern w:val="0"/>
          <w:lang w:eastAsia="da-DK"/>
          <w14:ligatures w14:val="none"/>
        </w:rPr>
        <w:t>Sædebredde:</w:t>
      </w:r>
      <w:r w:rsidRPr="006542AE">
        <w:rPr>
          <w:rFonts w:ascii="Calibri" w:eastAsia="Times New Roman" w:hAnsi="Calibri" w:cs="Calibri"/>
          <w:kern w:val="0"/>
          <w:lang w:eastAsia="da-DK"/>
          <w14:ligatures w14:val="none"/>
        </w:rPr>
        <w:t xml:space="preserve"> ca. 15 cm</w:t>
      </w:r>
    </w:p>
    <w:p w14:paraId="559ACC10" w14:textId="77777777" w:rsidR="006542AE" w:rsidRPr="006542AE" w:rsidRDefault="006542AE" w:rsidP="006542AE">
      <w:pPr>
        <w:numPr>
          <w:ilvl w:val="1"/>
          <w:numId w:val="1"/>
        </w:numPr>
        <w:spacing w:before="100" w:beforeAutospacing="1" w:after="100" w:afterAutospacing="1" w:line="240" w:lineRule="auto"/>
        <w:rPr>
          <w:rFonts w:ascii="Calibri" w:eastAsia="Times New Roman" w:hAnsi="Calibri" w:cs="Calibri"/>
          <w:kern w:val="0"/>
          <w:lang w:eastAsia="da-DK"/>
          <w14:ligatures w14:val="none"/>
        </w:rPr>
      </w:pPr>
      <w:r w:rsidRPr="006542AE">
        <w:rPr>
          <w:rFonts w:ascii="Calibri" w:eastAsia="Times New Roman" w:hAnsi="Calibri" w:cs="Calibri"/>
          <w:b/>
          <w:bCs/>
          <w:kern w:val="0"/>
          <w:lang w:eastAsia="da-DK"/>
          <w14:ligatures w14:val="none"/>
        </w:rPr>
        <w:t>Målgruppe:</w:t>
      </w:r>
      <w:r w:rsidRPr="006542AE">
        <w:rPr>
          <w:rFonts w:ascii="Calibri" w:eastAsia="Times New Roman" w:hAnsi="Calibri" w:cs="Calibri"/>
          <w:kern w:val="0"/>
          <w:lang w:eastAsia="da-DK"/>
          <w14:ligatures w14:val="none"/>
        </w:rPr>
        <w:t xml:space="preserve"> Børnehaver, mindre skolegårde</w:t>
      </w:r>
    </w:p>
    <w:p w14:paraId="2E936C83" w14:textId="77777777" w:rsidR="006542AE" w:rsidRPr="006542AE" w:rsidRDefault="006542AE" w:rsidP="006542AE">
      <w:pPr>
        <w:numPr>
          <w:ilvl w:val="1"/>
          <w:numId w:val="1"/>
        </w:numPr>
        <w:spacing w:before="100" w:beforeAutospacing="1" w:after="100" w:afterAutospacing="1" w:line="240" w:lineRule="auto"/>
        <w:rPr>
          <w:rFonts w:ascii="Calibri" w:eastAsia="Times New Roman" w:hAnsi="Calibri" w:cs="Calibri"/>
          <w:kern w:val="0"/>
          <w:lang w:eastAsia="da-DK"/>
          <w14:ligatures w14:val="none"/>
        </w:rPr>
      </w:pPr>
      <w:r w:rsidRPr="006542AE">
        <w:rPr>
          <w:rFonts w:ascii="Calibri" w:eastAsia="Times New Roman" w:hAnsi="Calibri" w:cs="Calibri"/>
          <w:b/>
          <w:bCs/>
          <w:kern w:val="0"/>
          <w:lang w:eastAsia="da-DK"/>
          <w14:ligatures w14:val="none"/>
        </w:rPr>
        <w:t>Anvendelse:</w:t>
      </w:r>
      <w:r w:rsidRPr="006542AE">
        <w:rPr>
          <w:rFonts w:ascii="Calibri" w:eastAsia="Times New Roman" w:hAnsi="Calibri" w:cs="Calibri"/>
          <w:kern w:val="0"/>
          <w:lang w:eastAsia="da-DK"/>
          <w14:ligatures w14:val="none"/>
        </w:rPr>
        <w:t xml:space="preserve"> Ideel til små børn, der har brug for en lav, tryg og stabil siddeplads</w:t>
      </w:r>
    </w:p>
    <w:p w14:paraId="68B6AA3D" w14:textId="77777777" w:rsidR="006542AE" w:rsidRPr="006542AE" w:rsidRDefault="006542AE" w:rsidP="006542AE">
      <w:pPr>
        <w:numPr>
          <w:ilvl w:val="1"/>
          <w:numId w:val="1"/>
        </w:numPr>
        <w:spacing w:before="100" w:beforeAutospacing="1" w:after="100" w:afterAutospacing="1" w:line="240" w:lineRule="auto"/>
        <w:rPr>
          <w:rFonts w:ascii="Calibri" w:eastAsia="Times New Roman" w:hAnsi="Calibri" w:cs="Calibri"/>
          <w:kern w:val="0"/>
          <w:lang w:eastAsia="da-DK"/>
          <w14:ligatures w14:val="none"/>
        </w:rPr>
      </w:pPr>
      <w:r w:rsidRPr="006542AE">
        <w:rPr>
          <w:rFonts w:ascii="Calibri" w:eastAsia="Times New Roman" w:hAnsi="Calibri" w:cs="Calibri"/>
          <w:b/>
          <w:bCs/>
          <w:kern w:val="0"/>
          <w:lang w:eastAsia="da-DK"/>
          <w14:ligatures w14:val="none"/>
        </w:rPr>
        <w:t>Placering:</w:t>
      </w:r>
      <w:r w:rsidRPr="006542AE">
        <w:rPr>
          <w:rFonts w:ascii="Calibri" w:eastAsia="Times New Roman" w:hAnsi="Calibri" w:cs="Calibri"/>
          <w:kern w:val="0"/>
          <w:lang w:eastAsia="da-DK"/>
          <w14:ligatures w14:val="none"/>
        </w:rPr>
        <w:t xml:space="preserve"> Kræver plan overflade for optimal stabilitet</w:t>
      </w:r>
    </w:p>
    <w:p w14:paraId="42ADDF65" w14:textId="77777777" w:rsidR="006542AE" w:rsidRPr="006542AE" w:rsidRDefault="006542AE" w:rsidP="006542AE">
      <w:pPr>
        <w:numPr>
          <w:ilvl w:val="0"/>
          <w:numId w:val="1"/>
        </w:numPr>
        <w:spacing w:before="100" w:beforeAutospacing="1" w:after="100" w:afterAutospacing="1" w:line="240" w:lineRule="auto"/>
        <w:rPr>
          <w:rFonts w:ascii="Calibri" w:eastAsia="Times New Roman" w:hAnsi="Calibri" w:cs="Calibri"/>
          <w:kern w:val="0"/>
          <w:lang w:eastAsia="da-DK"/>
          <w14:ligatures w14:val="none"/>
        </w:rPr>
      </w:pPr>
      <w:r w:rsidRPr="006542AE">
        <w:rPr>
          <w:rFonts w:ascii="Calibri" w:eastAsia="Times New Roman" w:hAnsi="Calibri" w:cs="Calibri"/>
          <w:b/>
          <w:bCs/>
          <w:kern w:val="0"/>
          <w:lang w:eastAsia="da-DK"/>
          <w14:ligatures w14:val="none"/>
        </w:rPr>
        <w:t xml:space="preserve">GP48 – </w:t>
      </w:r>
      <w:proofErr w:type="spellStart"/>
      <w:r w:rsidRPr="006542AE">
        <w:rPr>
          <w:rFonts w:ascii="Calibri" w:eastAsia="Times New Roman" w:hAnsi="Calibri" w:cs="Calibri"/>
          <w:b/>
          <w:bCs/>
          <w:kern w:val="0"/>
          <w:lang w:eastAsia="da-DK"/>
          <w14:ligatures w14:val="none"/>
        </w:rPr>
        <w:t>Hexagon</w:t>
      </w:r>
      <w:proofErr w:type="spellEnd"/>
      <w:r w:rsidRPr="006542AE">
        <w:rPr>
          <w:rFonts w:ascii="Calibri" w:eastAsia="Times New Roman" w:hAnsi="Calibri" w:cs="Calibri"/>
          <w:b/>
          <w:bCs/>
          <w:kern w:val="0"/>
          <w:lang w:eastAsia="da-DK"/>
          <w14:ligatures w14:val="none"/>
        </w:rPr>
        <w:t xml:space="preserve"> 260</w:t>
      </w:r>
    </w:p>
    <w:p w14:paraId="235FFB7D" w14:textId="77777777" w:rsidR="006542AE" w:rsidRPr="006542AE" w:rsidRDefault="006542AE" w:rsidP="006542AE">
      <w:pPr>
        <w:numPr>
          <w:ilvl w:val="1"/>
          <w:numId w:val="1"/>
        </w:numPr>
        <w:spacing w:before="100" w:beforeAutospacing="1" w:after="100" w:afterAutospacing="1" w:line="240" w:lineRule="auto"/>
        <w:rPr>
          <w:rFonts w:ascii="Calibri" w:eastAsia="Times New Roman" w:hAnsi="Calibri" w:cs="Calibri"/>
          <w:kern w:val="0"/>
          <w:lang w:eastAsia="da-DK"/>
          <w14:ligatures w14:val="none"/>
        </w:rPr>
      </w:pPr>
      <w:r w:rsidRPr="006542AE">
        <w:rPr>
          <w:rFonts w:ascii="Calibri" w:eastAsia="Times New Roman" w:hAnsi="Calibri" w:cs="Calibri"/>
          <w:b/>
          <w:bCs/>
          <w:kern w:val="0"/>
          <w:lang w:eastAsia="da-DK"/>
          <w14:ligatures w14:val="none"/>
        </w:rPr>
        <w:t>Mål (udvendig diameter):</w:t>
      </w:r>
      <w:r w:rsidRPr="006542AE">
        <w:rPr>
          <w:rFonts w:ascii="Calibri" w:eastAsia="Times New Roman" w:hAnsi="Calibri" w:cs="Calibri"/>
          <w:kern w:val="0"/>
          <w:lang w:eastAsia="da-DK"/>
          <w14:ligatures w14:val="none"/>
        </w:rPr>
        <w:t xml:space="preserve"> ca. 260 cm</w:t>
      </w:r>
    </w:p>
    <w:p w14:paraId="343F9D10" w14:textId="77777777" w:rsidR="006542AE" w:rsidRPr="006542AE" w:rsidRDefault="006542AE" w:rsidP="006542AE">
      <w:pPr>
        <w:numPr>
          <w:ilvl w:val="1"/>
          <w:numId w:val="1"/>
        </w:numPr>
        <w:spacing w:before="100" w:beforeAutospacing="1" w:after="100" w:afterAutospacing="1" w:line="240" w:lineRule="auto"/>
        <w:rPr>
          <w:rFonts w:ascii="Calibri" w:eastAsia="Times New Roman" w:hAnsi="Calibri" w:cs="Calibri"/>
          <w:kern w:val="0"/>
          <w:lang w:eastAsia="da-DK"/>
          <w14:ligatures w14:val="none"/>
        </w:rPr>
      </w:pPr>
      <w:r w:rsidRPr="006542AE">
        <w:rPr>
          <w:rFonts w:ascii="Calibri" w:eastAsia="Times New Roman" w:hAnsi="Calibri" w:cs="Calibri"/>
          <w:b/>
          <w:bCs/>
          <w:kern w:val="0"/>
          <w:lang w:eastAsia="da-DK"/>
          <w14:ligatures w14:val="none"/>
        </w:rPr>
        <w:t>Sædebredde:</w:t>
      </w:r>
      <w:r w:rsidRPr="006542AE">
        <w:rPr>
          <w:rFonts w:ascii="Calibri" w:eastAsia="Times New Roman" w:hAnsi="Calibri" w:cs="Calibri"/>
          <w:kern w:val="0"/>
          <w:lang w:eastAsia="da-DK"/>
          <w14:ligatures w14:val="none"/>
        </w:rPr>
        <w:t xml:space="preserve"> ca. 30 cm</w:t>
      </w:r>
    </w:p>
    <w:p w14:paraId="07794090" w14:textId="77777777" w:rsidR="006542AE" w:rsidRPr="006542AE" w:rsidRDefault="006542AE" w:rsidP="006542AE">
      <w:pPr>
        <w:numPr>
          <w:ilvl w:val="1"/>
          <w:numId w:val="1"/>
        </w:numPr>
        <w:spacing w:before="100" w:beforeAutospacing="1" w:after="100" w:afterAutospacing="1" w:line="240" w:lineRule="auto"/>
        <w:rPr>
          <w:rFonts w:ascii="Calibri" w:eastAsia="Times New Roman" w:hAnsi="Calibri" w:cs="Calibri"/>
          <w:kern w:val="0"/>
          <w:lang w:eastAsia="da-DK"/>
          <w14:ligatures w14:val="none"/>
        </w:rPr>
      </w:pPr>
      <w:r w:rsidRPr="006542AE">
        <w:rPr>
          <w:rFonts w:ascii="Calibri" w:eastAsia="Times New Roman" w:hAnsi="Calibri" w:cs="Calibri"/>
          <w:b/>
          <w:bCs/>
          <w:kern w:val="0"/>
          <w:lang w:eastAsia="da-DK"/>
          <w14:ligatures w14:val="none"/>
        </w:rPr>
        <w:t>Farvevarianter:</w:t>
      </w:r>
    </w:p>
    <w:p w14:paraId="51AE8E4E" w14:textId="77777777" w:rsidR="006542AE" w:rsidRPr="006542AE" w:rsidRDefault="006542AE" w:rsidP="006542AE">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6542AE">
        <w:rPr>
          <w:rFonts w:ascii="Calibri" w:eastAsia="Times New Roman" w:hAnsi="Calibri" w:cs="Calibri"/>
          <w:kern w:val="0"/>
          <w:lang w:eastAsia="da-DK"/>
          <w14:ligatures w14:val="none"/>
        </w:rPr>
        <w:t>Brune ben og beige planker</w:t>
      </w:r>
    </w:p>
    <w:p w14:paraId="309636CE" w14:textId="77777777" w:rsidR="006542AE" w:rsidRPr="006542AE" w:rsidRDefault="006542AE" w:rsidP="006542AE">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6542AE">
        <w:rPr>
          <w:rFonts w:ascii="Calibri" w:eastAsia="Times New Roman" w:hAnsi="Calibri" w:cs="Calibri"/>
          <w:kern w:val="0"/>
          <w:lang w:eastAsia="da-DK"/>
          <w14:ligatures w14:val="none"/>
        </w:rPr>
        <w:t>Grå ben og sorte planker</w:t>
      </w:r>
    </w:p>
    <w:p w14:paraId="0DC148F7" w14:textId="77777777" w:rsidR="006542AE" w:rsidRPr="006542AE" w:rsidRDefault="006542AE" w:rsidP="006542AE">
      <w:pPr>
        <w:numPr>
          <w:ilvl w:val="1"/>
          <w:numId w:val="1"/>
        </w:numPr>
        <w:spacing w:before="100" w:beforeAutospacing="1" w:after="100" w:afterAutospacing="1" w:line="240" w:lineRule="auto"/>
        <w:rPr>
          <w:rFonts w:ascii="Calibri" w:eastAsia="Times New Roman" w:hAnsi="Calibri" w:cs="Calibri"/>
          <w:kern w:val="0"/>
          <w:lang w:eastAsia="da-DK"/>
          <w14:ligatures w14:val="none"/>
        </w:rPr>
      </w:pPr>
      <w:r w:rsidRPr="006542AE">
        <w:rPr>
          <w:rFonts w:ascii="Calibri" w:eastAsia="Times New Roman" w:hAnsi="Calibri" w:cs="Calibri"/>
          <w:b/>
          <w:bCs/>
          <w:kern w:val="0"/>
          <w:lang w:eastAsia="da-DK"/>
          <w14:ligatures w14:val="none"/>
        </w:rPr>
        <w:t>Anvendelse:</w:t>
      </w:r>
      <w:r w:rsidRPr="006542AE">
        <w:rPr>
          <w:rFonts w:ascii="Calibri" w:eastAsia="Times New Roman" w:hAnsi="Calibri" w:cs="Calibri"/>
          <w:kern w:val="0"/>
          <w:lang w:eastAsia="da-DK"/>
          <w14:ligatures w14:val="none"/>
        </w:rPr>
        <w:t xml:space="preserve"> Velegnet til større skolegårde, legepladser og fællesarealer</w:t>
      </w:r>
    </w:p>
    <w:p w14:paraId="07D70FAC" w14:textId="450093C4" w:rsidR="006542AE" w:rsidRPr="006542AE" w:rsidRDefault="006542AE" w:rsidP="006542AE">
      <w:pPr>
        <w:numPr>
          <w:ilvl w:val="1"/>
          <w:numId w:val="1"/>
        </w:numPr>
        <w:spacing w:before="100" w:beforeAutospacing="1" w:after="100" w:afterAutospacing="1" w:line="240" w:lineRule="auto"/>
        <w:rPr>
          <w:rFonts w:ascii="Calibri" w:eastAsia="Times New Roman" w:hAnsi="Calibri" w:cs="Calibri"/>
          <w:kern w:val="0"/>
          <w:lang w:eastAsia="da-DK"/>
          <w14:ligatures w14:val="none"/>
        </w:rPr>
      </w:pPr>
      <w:r w:rsidRPr="006542AE">
        <w:rPr>
          <w:rFonts w:ascii="Calibri" w:eastAsia="Times New Roman" w:hAnsi="Calibri" w:cs="Calibri"/>
          <w:b/>
          <w:bCs/>
          <w:kern w:val="0"/>
          <w:lang w:eastAsia="da-DK"/>
          <w14:ligatures w14:val="none"/>
        </w:rPr>
        <w:t>Placering:</w:t>
      </w:r>
      <w:r w:rsidRPr="006542AE">
        <w:rPr>
          <w:rFonts w:ascii="Calibri" w:eastAsia="Times New Roman" w:hAnsi="Calibri" w:cs="Calibri"/>
          <w:kern w:val="0"/>
          <w:lang w:eastAsia="da-DK"/>
          <w14:ligatures w14:val="none"/>
        </w:rPr>
        <w:t xml:space="preserve"> Ofte placeret omkring et træ, men kan også opstilles frit på jævnt underlag</w:t>
      </w:r>
    </w:p>
    <w:p w14:paraId="6080FA39" w14:textId="77777777" w:rsidR="006542AE" w:rsidRPr="006542AE" w:rsidRDefault="006542AE" w:rsidP="006542AE">
      <w:pPr>
        <w:spacing w:after="100" w:afterAutospacing="1" w:line="240" w:lineRule="auto"/>
        <w:outlineLvl w:val="2"/>
        <w:rPr>
          <w:rFonts w:ascii="Calibri" w:eastAsia="Times New Roman" w:hAnsi="Calibri" w:cs="Calibri"/>
          <w:b/>
          <w:bCs/>
          <w:kern w:val="0"/>
          <w:lang w:eastAsia="da-DK"/>
          <w14:ligatures w14:val="none"/>
        </w:rPr>
      </w:pPr>
      <w:r w:rsidRPr="006542AE">
        <w:rPr>
          <w:rFonts w:ascii="Calibri" w:eastAsia="Times New Roman" w:hAnsi="Calibri" w:cs="Calibri"/>
          <w:b/>
          <w:bCs/>
          <w:kern w:val="0"/>
          <w:lang w:eastAsia="da-DK"/>
          <w14:ligatures w14:val="none"/>
        </w:rPr>
        <w:t>Materialer og konstruktion</w:t>
      </w:r>
    </w:p>
    <w:p w14:paraId="4F0C4B24" w14:textId="77777777" w:rsidR="006542AE" w:rsidRPr="006542AE" w:rsidRDefault="006542AE" w:rsidP="006542AE">
      <w:pPr>
        <w:numPr>
          <w:ilvl w:val="0"/>
          <w:numId w:val="3"/>
        </w:numPr>
        <w:spacing w:before="100" w:beforeAutospacing="1" w:after="100" w:afterAutospacing="1" w:line="240" w:lineRule="auto"/>
        <w:rPr>
          <w:rFonts w:ascii="Calibri" w:eastAsia="Times New Roman" w:hAnsi="Calibri" w:cs="Calibri"/>
          <w:kern w:val="0"/>
          <w:lang w:eastAsia="da-DK"/>
          <w14:ligatures w14:val="none"/>
        </w:rPr>
      </w:pPr>
      <w:r w:rsidRPr="006542AE">
        <w:rPr>
          <w:rFonts w:ascii="Calibri" w:eastAsia="Times New Roman" w:hAnsi="Calibri" w:cs="Calibri"/>
          <w:b/>
          <w:bCs/>
          <w:kern w:val="0"/>
          <w:lang w:eastAsia="da-DK"/>
          <w14:ligatures w14:val="none"/>
        </w:rPr>
        <w:t>Genanvendt plast (PE):</w:t>
      </w:r>
    </w:p>
    <w:p w14:paraId="25AB8AF5" w14:textId="77777777" w:rsidR="006542AE" w:rsidRPr="006542AE" w:rsidRDefault="006542AE" w:rsidP="006542AE">
      <w:pPr>
        <w:numPr>
          <w:ilvl w:val="1"/>
          <w:numId w:val="3"/>
        </w:numPr>
        <w:spacing w:before="100" w:beforeAutospacing="1" w:after="100" w:afterAutospacing="1" w:line="240" w:lineRule="auto"/>
        <w:rPr>
          <w:rFonts w:ascii="Calibri" w:eastAsia="Times New Roman" w:hAnsi="Calibri" w:cs="Calibri"/>
          <w:kern w:val="0"/>
          <w:lang w:eastAsia="da-DK"/>
          <w14:ligatures w14:val="none"/>
        </w:rPr>
      </w:pPr>
      <w:r w:rsidRPr="006542AE">
        <w:rPr>
          <w:rFonts w:ascii="Calibri" w:eastAsia="Times New Roman" w:hAnsi="Calibri" w:cs="Calibri"/>
          <w:kern w:val="0"/>
          <w:lang w:eastAsia="da-DK"/>
          <w14:ligatures w14:val="none"/>
        </w:rPr>
        <w:t>100 % genanvendt materiale, der bidrager til en bæredygtig cirkulær økonomi.</w:t>
      </w:r>
    </w:p>
    <w:p w14:paraId="40FE9B8A" w14:textId="77777777" w:rsidR="006542AE" w:rsidRPr="006542AE" w:rsidRDefault="006542AE" w:rsidP="006542AE">
      <w:pPr>
        <w:numPr>
          <w:ilvl w:val="1"/>
          <w:numId w:val="3"/>
        </w:numPr>
        <w:spacing w:before="100" w:beforeAutospacing="1" w:after="100" w:afterAutospacing="1" w:line="240" w:lineRule="auto"/>
        <w:rPr>
          <w:rFonts w:ascii="Calibri" w:eastAsia="Times New Roman" w:hAnsi="Calibri" w:cs="Calibri"/>
          <w:kern w:val="0"/>
          <w:lang w:eastAsia="da-DK"/>
          <w14:ligatures w14:val="none"/>
        </w:rPr>
      </w:pPr>
      <w:r w:rsidRPr="006542AE">
        <w:rPr>
          <w:rFonts w:ascii="Calibri" w:eastAsia="Times New Roman" w:hAnsi="Calibri" w:cs="Calibri"/>
          <w:kern w:val="0"/>
          <w:lang w:eastAsia="da-DK"/>
          <w14:ligatures w14:val="none"/>
        </w:rPr>
        <w:t>Modstandsdygtigt over for råd, svamp, insekter og fugt.</w:t>
      </w:r>
    </w:p>
    <w:p w14:paraId="02A1E25D" w14:textId="77777777" w:rsidR="006542AE" w:rsidRPr="006542AE" w:rsidRDefault="006542AE" w:rsidP="006542AE">
      <w:pPr>
        <w:numPr>
          <w:ilvl w:val="1"/>
          <w:numId w:val="3"/>
        </w:numPr>
        <w:spacing w:before="100" w:beforeAutospacing="1" w:after="100" w:afterAutospacing="1" w:line="240" w:lineRule="auto"/>
        <w:rPr>
          <w:rFonts w:ascii="Calibri" w:eastAsia="Times New Roman" w:hAnsi="Calibri" w:cs="Calibri"/>
          <w:kern w:val="0"/>
          <w:lang w:eastAsia="da-DK"/>
          <w14:ligatures w14:val="none"/>
        </w:rPr>
      </w:pPr>
      <w:r w:rsidRPr="006542AE">
        <w:rPr>
          <w:rFonts w:ascii="Calibri" w:eastAsia="Times New Roman" w:hAnsi="Calibri" w:cs="Calibri"/>
          <w:kern w:val="0"/>
          <w:lang w:eastAsia="da-DK"/>
          <w14:ligatures w14:val="none"/>
        </w:rPr>
        <w:t>Ingen splinter eller skarpe kanter, hvilket gør bænken sikker for børn at benytte.</w:t>
      </w:r>
    </w:p>
    <w:p w14:paraId="1775CC79" w14:textId="77777777" w:rsidR="006542AE" w:rsidRPr="006542AE" w:rsidRDefault="006542AE" w:rsidP="006542AE">
      <w:pPr>
        <w:numPr>
          <w:ilvl w:val="0"/>
          <w:numId w:val="3"/>
        </w:numPr>
        <w:spacing w:before="100" w:beforeAutospacing="1" w:after="100" w:afterAutospacing="1" w:line="240" w:lineRule="auto"/>
        <w:rPr>
          <w:rFonts w:ascii="Calibri" w:eastAsia="Times New Roman" w:hAnsi="Calibri" w:cs="Calibri"/>
          <w:kern w:val="0"/>
          <w:lang w:eastAsia="da-DK"/>
          <w14:ligatures w14:val="none"/>
        </w:rPr>
      </w:pPr>
      <w:r w:rsidRPr="006542AE">
        <w:rPr>
          <w:rFonts w:ascii="Calibri" w:eastAsia="Times New Roman" w:hAnsi="Calibri" w:cs="Calibri"/>
          <w:b/>
          <w:bCs/>
          <w:kern w:val="0"/>
          <w:lang w:eastAsia="da-DK"/>
          <w14:ligatures w14:val="none"/>
        </w:rPr>
        <w:t>Robust design:</w:t>
      </w:r>
    </w:p>
    <w:p w14:paraId="1D320AC3" w14:textId="77777777" w:rsidR="006542AE" w:rsidRPr="006542AE" w:rsidRDefault="006542AE" w:rsidP="006542AE">
      <w:pPr>
        <w:numPr>
          <w:ilvl w:val="1"/>
          <w:numId w:val="3"/>
        </w:numPr>
        <w:spacing w:before="100" w:beforeAutospacing="1" w:after="100" w:afterAutospacing="1" w:line="240" w:lineRule="auto"/>
        <w:rPr>
          <w:rFonts w:ascii="Calibri" w:eastAsia="Times New Roman" w:hAnsi="Calibri" w:cs="Calibri"/>
          <w:kern w:val="0"/>
          <w:lang w:eastAsia="da-DK"/>
          <w14:ligatures w14:val="none"/>
        </w:rPr>
      </w:pPr>
      <w:r w:rsidRPr="006542AE">
        <w:rPr>
          <w:rFonts w:ascii="Calibri" w:eastAsia="Times New Roman" w:hAnsi="Calibri" w:cs="Calibri"/>
          <w:kern w:val="0"/>
          <w:lang w:eastAsia="da-DK"/>
          <w14:ligatures w14:val="none"/>
        </w:rPr>
        <w:t>Ekstra stabil konstruktion, der tåler daglig brug og hårde vejrforhold.</w:t>
      </w:r>
    </w:p>
    <w:p w14:paraId="23D3AC4A" w14:textId="77777777" w:rsidR="006542AE" w:rsidRPr="006542AE" w:rsidRDefault="006542AE" w:rsidP="006542AE">
      <w:pPr>
        <w:numPr>
          <w:ilvl w:val="1"/>
          <w:numId w:val="3"/>
        </w:numPr>
        <w:spacing w:before="100" w:beforeAutospacing="1" w:after="100" w:afterAutospacing="1" w:line="240" w:lineRule="auto"/>
        <w:rPr>
          <w:rFonts w:ascii="Calibri" w:eastAsia="Times New Roman" w:hAnsi="Calibri" w:cs="Calibri"/>
          <w:kern w:val="0"/>
          <w:lang w:eastAsia="da-DK"/>
          <w14:ligatures w14:val="none"/>
        </w:rPr>
      </w:pPr>
      <w:r w:rsidRPr="006542AE">
        <w:rPr>
          <w:rFonts w:ascii="Calibri" w:eastAsia="Times New Roman" w:hAnsi="Calibri" w:cs="Calibri"/>
          <w:kern w:val="0"/>
          <w:lang w:eastAsia="da-DK"/>
          <w14:ligatures w14:val="none"/>
        </w:rPr>
        <w:t>Leveres med rustfri beslag og skruer for at sikre lang levetid og minimal vedligeholdelse.</w:t>
      </w:r>
    </w:p>
    <w:p w14:paraId="2EE37D1D" w14:textId="32D3B9C6" w:rsidR="006542AE" w:rsidRPr="006542AE" w:rsidRDefault="006542AE" w:rsidP="006542AE">
      <w:pPr>
        <w:spacing w:before="100" w:beforeAutospacing="1" w:after="100" w:afterAutospacing="1" w:line="240" w:lineRule="auto"/>
        <w:rPr>
          <w:rFonts w:ascii="Calibri" w:eastAsia="Times New Roman" w:hAnsi="Calibri" w:cs="Calibri"/>
          <w:kern w:val="0"/>
          <w:lang w:eastAsia="da-DK"/>
          <w14:ligatures w14:val="none"/>
        </w:rPr>
      </w:pPr>
      <w:proofErr w:type="gramStart"/>
      <w:r w:rsidRPr="006542AE">
        <w:rPr>
          <w:rFonts w:ascii="Calibri" w:eastAsia="Times New Roman" w:hAnsi="Calibri" w:cs="Calibri"/>
          <w:kern w:val="0"/>
          <w:lang w:eastAsia="da-DK"/>
          <w14:ligatures w14:val="none"/>
        </w:rPr>
        <w:t>Sekskant bænken</w:t>
      </w:r>
      <w:proofErr w:type="gramEnd"/>
      <w:r w:rsidRPr="006542AE">
        <w:rPr>
          <w:rFonts w:ascii="Calibri" w:eastAsia="Times New Roman" w:hAnsi="Calibri" w:cs="Calibri"/>
          <w:kern w:val="0"/>
          <w:lang w:eastAsia="da-DK"/>
          <w14:ligatures w14:val="none"/>
        </w:rPr>
        <w:t xml:space="preserve"> i genanvendt plast (PE) er et miljøvenligt og funktionelt møbel, der passer perfekt til børnehaver, skoler, legepladser og andre fælles udemiljøer. Med sin unikke form og bæredygtige materialevalg sikrer bænken både et socialt samlingspunkt og en langsigtet løsning med minimal vedligeholdelse.</w:t>
      </w:r>
    </w:p>
    <w:p w14:paraId="53D210CD" w14:textId="77777777" w:rsidR="00733F00" w:rsidRPr="006542AE" w:rsidRDefault="00733F00">
      <w:pPr>
        <w:rPr>
          <w:rFonts w:ascii="Calibri" w:hAnsi="Calibri" w:cs="Calibri"/>
        </w:rPr>
      </w:pPr>
    </w:p>
    <w:sectPr w:rsidR="00733F00" w:rsidRPr="006542AE">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272CEC"/>
    <w:multiLevelType w:val="multilevel"/>
    <w:tmpl w:val="24A4F1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2740F5"/>
    <w:multiLevelType w:val="multilevel"/>
    <w:tmpl w:val="52EC8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1A4432"/>
    <w:multiLevelType w:val="multilevel"/>
    <w:tmpl w:val="D1FC3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277147"/>
    <w:multiLevelType w:val="multilevel"/>
    <w:tmpl w:val="E20C91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4D4884"/>
    <w:multiLevelType w:val="multilevel"/>
    <w:tmpl w:val="657C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6C28C3"/>
    <w:multiLevelType w:val="multilevel"/>
    <w:tmpl w:val="F1029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051273"/>
    <w:multiLevelType w:val="multilevel"/>
    <w:tmpl w:val="139E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807C98"/>
    <w:multiLevelType w:val="multilevel"/>
    <w:tmpl w:val="641CFE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0211559">
    <w:abstractNumId w:val="3"/>
  </w:num>
  <w:num w:numId="2" w16cid:durableId="2084989875">
    <w:abstractNumId w:val="4"/>
  </w:num>
  <w:num w:numId="3" w16cid:durableId="1667857437">
    <w:abstractNumId w:val="5"/>
  </w:num>
  <w:num w:numId="4" w16cid:durableId="2094742815">
    <w:abstractNumId w:val="0"/>
  </w:num>
  <w:num w:numId="5" w16cid:durableId="830635052">
    <w:abstractNumId w:val="7"/>
  </w:num>
  <w:num w:numId="6" w16cid:durableId="830566272">
    <w:abstractNumId w:val="6"/>
  </w:num>
  <w:num w:numId="7" w16cid:durableId="129908664">
    <w:abstractNumId w:val="2"/>
  </w:num>
  <w:num w:numId="8" w16cid:durableId="1178543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2AE"/>
    <w:rsid w:val="006542AE"/>
    <w:rsid w:val="00733F00"/>
    <w:rsid w:val="00B91FFC"/>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EF40E"/>
  <w15:chartTrackingRefBased/>
  <w15:docId w15:val="{4A781725-355A-4F72-BE8D-081F6192E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542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6542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6542AE"/>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6542AE"/>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6542AE"/>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6542AE"/>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542AE"/>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542AE"/>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542AE"/>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542A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6542A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6542AE"/>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6542AE"/>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6542AE"/>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6542AE"/>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6542AE"/>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6542AE"/>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6542AE"/>
    <w:rPr>
      <w:rFonts w:eastAsiaTheme="majorEastAsia" w:cstheme="majorBidi"/>
      <w:color w:val="272727" w:themeColor="text1" w:themeTint="D8"/>
    </w:rPr>
  </w:style>
  <w:style w:type="paragraph" w:styleId="Titel">
    <w:name w:val="Title"/>
    <w:basedOn w:val="Normal"/>
    <w:next w:val="Normal"/>
    <w:link w:val="TitelTegn"/>
    <w:uiPriority w:val="10"/>
    <w:qFormat/>
    <w:rsid w:val="006542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6542AE"/>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6542AE"/>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6542AE"/>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6542AE"/>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6542AE"/>
    <w:rPr>
      <w:i/>
      <w:iCs/>
      <w:color w:val="404040" w:themeColor="text1" w:themeTint="BF"/>
    </w:rPr>
  </w:style>
  <w:style w:type="paragraph" w:styleId="Listeafsnit">
    <w:name w:val="List Paragraph"/>
    <w:basedOn w:val="Normal"/>
    <w:uiPriority w:val="34"/>
    <w:qFormat/>
    <w:rsid w:val="006542AE"/>
    <w:pPr>
      <w:ind w:left="720"/>
      <w:contextualSpacing/>
    </w:pPr>
  </w:style>
  <w:style w:type="character" w:styleId="Kraftigfremhvning">
    <w:name w:val="Intense Emphasis"/>
    <w:basedOn w:val="Standardskrifttypeiafsnit"/>
    <w:uiPriority w:val="21"/>
    <w:qFormat/>
    <w:rsid w:val="006542AE"/>
    <w:rPr>
      <w:i/>
      <w:iCs/>
      <w:color w:val="0F4761" w:themeColor="accent1" w:themeShade="BF"/>
    </w:rPr>
  </w:style>
  <w:style w:type="paragraph" w:styleId="Strktcitat">
    <w:name w:val="Intense Quote"/>
    <w:basedOn w:val="Normal"/>
    <w:next w:val="Normal"/>
    <w:link w:val="StrktcitatTegn"/>
    <w:uiPriority w:val="30"/>
    <w:qFormat/>
    <w:rsid w:val="006542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6542AE"/>
    <w:rPr>
      <w:i/>
      <w:iCs/>
      <w:color w:val="0F4761" w:themeColor="accent1" w:themeShade="BF"/>
    </w:rPr>
  </w:style>
  <w:style w:type="character" w:styleId="Kraftighenvisning">
    <w:name w:val="Intense Reference"/>
    <w:basedOn w:val="Standardskrifttypeiafsnit"/>
    <w:uiPriority w:val="32"/>
    <w:qFormat/>
    <w:rsid w:val="006542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99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249</Words>
  <Characters>1523</Characters>
  <Application>Microsoft Office Word</Application>
  <DocSecurity>0</DocSecurity>
  <Lines>12</Lines>
  <Paragraphs>3</Paragraphs>
  <ScaleCrop>false</ScaleCrop>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2025-02-28T17:28:00Z</dcterms:created>
  <dcterms:modified xsi:type="dcterms:W3CDTF">2025-02-28T17:31:00Z</dcterms:modified>
</cp:coreProperties>
</file>