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A2D45" w14:textId="77777777" w:rsidR="00A54C24" w:rsidRPr="00A54C24" w:rsidRDefault="00A54C24" w:rsidP="00A54C24">
      <w:pPr>
        <w:pStyle w:val="NormalWeb"/>
      </w:pPr>
      <w:r w:rsidRPr="00A54C24">
        <w:rPr>
          <w:rStyle w:val="Strk"/>
          <w:rFonts w:eastAsiaTheme="majorEastAsia"/>
        </w:rPr>
        <w:t>Udbudstekst: By Bang Stålkant med Fodplade</w:t>
      </w:r>
    </w:p>
    <w:p w14:paraId="26F784F6" w14:textId="77777777" w:rsidR="00A54C24" w:rsidRPr="00A54C24" w:rsidRDefault="00A54C24" w:rsidP="00A54C24">
      <w:pPr>
        <w:pStyle w:val="NormalWeb"/>
        <w:spacing w:before="0" w:beforeAutospacing="0"/>
        <w:rPr>
          <w:sz w:val="22"/>
          <w:szCs w:val="22"/>
        </w:rPr>
      </w:pPr>
      <w:r w:rsidRPr="00A54C24">
        <w:rPr>
          <w:b/>
          <w:bCs/>
          <w:sz w:val="22"/>
          <w:szCs w:val="22"/>
        </w:rPr>
        <w:t>By bang Stålkant</w:t>
      </w:r>
      <w:r w:rsidRPr="00A54C24">
        <w:rPr>
          <w:sz w:val="22"/>
          <w:szCs w:val="22"/>
        </w:rPr>
        <w:t xml:space="preserve"> </w:t>
      </w:r>
      <w:r w:rsidRPr="00A54C24">
        <w:rPr>
          <w:b/>
          <w:bCs/>
          <w:sz w:val="22"/>
          <w:szCs w:val="22"/>
        </w:rPr>
        <w:t>med fodplade</w:t>
      </w:r>
      <w:r w:rsidRPr="00A54C24">
        <w:rPr>
          <w:sz w:val="22"/>
          <w:szCs w:val="22"/>
        </w:rPr>
        <w:t xml:space="preserve"> fra By Bang er en innovativ, robust og fleksibel løsning til kantafgrænsning i moderne landskabsdesign og byrumsprojekter. Denne type kantafgrænsning sikrer stabile og præcise linjer, hvilket gør den ideel til både private haver og større offentlige anlæg. Stålkant med fodplade er nem at installere, og dens langtidsholdbare materialer som </w:t>
      </w:r>
      <w:proofErr w:type="spellStart"/>
      <w:r w:rsidRPr="00A54C24">
        <w:rPr>
          <w:sz w:val="22"/>
          <w:szCs w:val="22"/>
        </w:rPr>
        <w:t>cortenstål</w:t>
      </w:r>
      <w:proofErr w:type="spellEnd"/>
      <w:r w:rsidRPr="00A54C24">
        <w:rPr>
          <w:sz w:val="22"/>
          <w:szCs w:val="22"/>
        </w:rPr>
        <w:t>, galvaniseret stål og malet stål gør den velegnet til alle typer projekter.</w:t>
      </w:r>
    </w:p>
    <w:p w14:paraId="00B4A37E" w14:textId="77777777" w:rsidR="00A54C24" w:rsidRPr="00A54C24" w:rsidRDefault="00A54C24" w:rsidP="00A54C24">
      <w:pPr>
        <w:pStyle w:val="NormalWeb"/>
        <w:numPr>
          <w:ilvl w:val="0"/>
          <w:numId w:val="1"/>
        </w:numPr>
        <w:rPr>
          <w:sz w:val="22"/>
          <w:szCs w:val="22"/>
        </w:rPr>
      </w:pPr>
      <w:r w:rsidRPr="00A54C24">
        <w:rPr>
          <w:rStyle w:val="Strk"/>
          <w:rFonts w:eastAsiaTheme="majorEastAsia"/>
          <w:sz w:val="22"/>
          <w:szCs w:val="22"/>
        </w:rPr>
        <w:t>Materialer:</w:t>
      </w:r>
    </w:p>
    <w:p w14:paraId="2CF0CF3F" w14:textId="77777777" w:rsidR="00A54C24" w:rsidRPr="00A54C24" w:rsidRDefault="00A54C24" w:rsidP="00A54C24">
      <w:pPr>
        <w:numPr>
          <w:ilvl w:val="1"/>
          <w:numId w:val="1"/>
        </w:numPr>
        <w:spacing w:before="100" w:beforeAutospacing="1" w:after="100" w:afterAutospacing="1"/>
        <w:rPr>
          <w:sz w:val="22"/>
          <w:szCs w:val="22"/>
        </w:rPr>
      </w:pPr>
      <w:proofErr w:type="spellStart"/>
      <w:r w:rsidRPr="00A54C24">
        <w:rPr>
          <w:rStyle w:val="Strk"/>
          <w:rFonts w:eastAsiaTheme="majorEastAsia"/>
          <w:sz w:val="22"/>
          <w:szCs w:val="22"/>
        </w:rPr>
        <w:t>Cortenstål</w:t>
      </w:r>
      <w:proofErr w:type="spellEnd"/>
      <w:r w:rsidRPr="00A54C24">
        <w:rPr>
          <w:rStyle w:val="Strk"/>
          <w:rFonts w:eastAsiaTheme="majorEastAsia"/>
          <w:sz w:val="22"/>
          <w:szCs w:val="22"/>
        </w:rPr>
        <w:t>:</w:t>
      </w:r>
      <w:r w:rsidRPr="00A54C24">
        <w:rPr>
          <w:rStyle w:val="apple-converted-space"/>
          <w:rFonts w:eastAsiaTheme="majorEastAsia"/>
          <w:sz w:val="22"/>
          <w:szCs w:val="22"/>
        </w:rPr>
        <w:t> </w:t>
      </w:r>
      <w:r w:rsidRPr="00A54C24">
        <w:rPr>
          <w:sz w:val="22"/>
          <w:szCs w:val="22"/>
        </w:rPr>
        <w:t>Naturlig rødbrun patina, der beskytter mod korrosion.</w:t>
      </w:r>
    </w:p>
    <w:p w14:paraId="2D4B7FC0" w14:textId="77777777" w:rsidR="00A54C24" w:rsidRPr="00A54C24" w:rsidRDefault="00A54C24" w:rsidP="00A54C24">
      <w:pPr>
        <w:numPr>
          <w:ilvl w:val="1"/>
          <w:numId w:val="1"/>
        </w:numPr>
        <w:spacing w:before="100" w:beforeAutospacing="1" w:after="100" w:afterAutospacing="1"/>
        <w:rPr>
          <w:sz w:val="22"/>
          <w:szCs w:val="22"/>
        </w:rPr>
      </w:pPr>
      <w:r w:rsidRPr="00A54C24">
        <w:rPr>
          <w:rStyle w:val="Strk"/>
          <w:rFonts w:eastAsiaTheme="majorEastAsia"/>
          <w:sz w:val="22"/>
          <w:szCs w:val="22"/>
        </w:rPr>
        <w:t>Galvaniseret stål:</w:t>
      </w:r>
      <w:r w:rsidRPr="00A54C24">
        <w:rPr>
          <w:rStyle w:val="apple-converted-space"/>
          <w:rFonts w:eastAsiaTheme="majorEastAsia"/>
          <w:sz w:val="22"/>
          <w:szCs w:val="22"/>
        </w:rPr>
        <w:t> </w:t>
      </w:r>
      <w:r w:rsidRPr="00A54C24">
        <w:rPr>
          <w:sz w:val="22"/>
          <w:szCs w:val="22"/>
        </w:rPr>
        <w:t>Modstandsdygtig over for rust og velegnet til moderne designs.</w:t>
      </w:r>
    </w:p>
    <w:p w14:paraId="4470C240" w14:textId="77777777" w:rsidR="00A54C24" w:rsidRPr="00A54C24" w:rsidRDefault="00A54C24" w:rsidP="00A54C24">
      <w:pPr>
        <w:numPr>
          <w:ilvl w:val="1"/>
          <w:numId w:val="1"/>
        </w:numPr>
        <w:spacing w:before="100" w:beforeAutospacing="1" w:after="100" w:afterAutospacing="1"/>
        <w:rPr>
          <w:sz w:val="22"/>
          <w:szCs w:val="22"/>
        </w:rPr>
      </w:pPr>
      <w:r w:rsidRPr="00A54C24">
        <w:rPr>
          <w:rStyle w:val="Strk"/>
          <w:rFonts w:eastAsiaTheme="majorEastAsia"/>
          <w:sz w:val="22"/>
          <w:szCs w:val="22"/>
        </w:rPr>
        <w:t>Malet stål:</w:t>
      </w:r>
      <w:r w:rsidRPr="00A54C24">
        <w:rPr>
          <w:rStyle w:val="apple-converted-space"/>
          <w:rFonts w:eastAsiaTheme="majorEastAsia"/>
          <w:sz w:val="22"/>
          <w:szCs w:val="22"/>
        </w:rPr>
        <w:t> </w:t>
      </w:r>
      <w:r w:rsidRPr="00A54C24">
        <w:rPr>
          <w:sz w:val="22"/>
          <w:szCs w:val="22"/>
        </w:rPr>
        <w:t>Tilgængelig i flere farver for at matche projektets æstetik.</w:t>
      </w:r>
    </w:p>
    <w:p w14:paraId="34D8FD1C" w14:textId="77777777" w:rsidR="00A54C24" w:rsidRPr="00A54C24" w:rsidRDefault="00A54C24" w:rsidP="00A54C24">
      <w:pPr>
        <w:pStyle w:val="NormalWeb"/>
        <w:numPr>
          <w:ilvl w:val="0"/>
          <w:numId w:val="1"/>
        </w:numPr>
        <w:rPr>
          <w:sz w:val="22"/>
          <w:szCs w:val="22"/>
        </w:rPr>
      </w:pPr>
      <w:r w:rsidRPr="00A54C24">
        <w:rPr>
          <w:rStyle w:val="Strk"/>
          <w:rFonts w:eastAsiaTheme="majorEastAsia"/>
          <w:sz w:val="22"/>
          <w:szCs w:val="22"/>
        </w:rPr>
        <w:t>Dimensioner:</w:t>
      </w:r>
    </w:p>
    <w:p w14:paraId="0372F3E4" w14:textId="77777777" w:rsidR="00A54C24" w:rsidRPr="00A54C24" w:rsidRDefault="00A54C24" w:rsidP="00A54C24">
      <w:pPr>
        <w:numPr>
          <w:ilvl w:val="1"/>
          <w:numId w:val="1"/>
        </w:numPr>
        <w:spacing w:before="100" w:beforeAutospacing="1" w:after="100" w:afterAutospacing="1"/>
        <w:rPr>
          <w:sz w:val="22"/>
          <w:szCs w:val="22"/>
        </w:rPr>
      </w:pPr>
      <w:r w:rsidRPr="00A54C24">
        <w:rPr>
          <w:rStyle w:val="Strk"/>
          <w:rFonts w:eastAsiaTheme="majorEastAsia"/>
          <w:sz w:val="22"/>
          <w:szCs w:val="22"/>
        </w:rPr>
        <w:t>Tykkelser:</w:t>
      </w:r>
      <w:r w:rsidRPr="00A54C24">
        <w:rPr>
          <w:rStyle w:val="apple-converted-space"/>
          <w:rFonts w:eastAsiaTheme="majorEastAsia"/>
          <w:sz w:val="22"/>
          <w:szCs w:val="22"/>
        </w:rPr>
        <w:t> </w:t>
      </w:r>
      <w:r w:rsidRPr="00A54C24">
        <w:rPr>
          <w:sz w:val="22"/>
          <w:szCs w:val="22"/>
        </w:rPr>
        <w:t>3 mm, 5 mm, 8 mm, 10 mm</w:t>
      </w:r>
    </w:p>
    <w:p w14:paraId="6C0327B3" w14:textId="77777777" w:rsidR="00A54C24" w:rsidRPr="00A54C24" w:rsidRDefault="00A54C24" w:rsidP="00A54C24">
      <w:pPr>
        <w:numPr>
          <w:ilvl w:val="1"/>
          <w:numId w:val="1"/>
        </w:numPr>
        <w:spacing w:before="100" w:beforeAutospacing="1" w:after="100" w:afterAutospacing="1"/>
        <w:rPr>
          <w:sz w:val="22"/>
          <w:szCs w:val="22"/>
        </w:rPr>
      </w:pPr>
      <w:r w:rsidRPr="00A54C24">
        <w:rPr>
          <w:rStyle w:val="Strk"/>
          <w:rFonts w:eastAsiaTheme="majorEastAsia"/>
          <w:sz w:val="22"/>
          <w:szCs w:val="22"/>
        </w:rPr>
        <w:t>Højder:</w:t>
      </w:r>
      <w:r w:rsidRPr="00A54C24">
        <w:rPr>
          <w:rStyle w:val="apple-converted-space"/>
          <w:rFonts w:eastAsiaTheme="majorEastAsia"/>
          <w:sz w:val="22"/>
          <w:szCs w:val="22"/>
        </w:rPr>
        <w:t> </w:t>
      </w:r>
      <w:r w:rsidRPr="00A54C24">
        <w:rPr>
          <w:sz w:val="22"/>
          <w:szCs w:val="22"/>
        </w:rPr>
        <w:t>100 mm, 150 mm, 200 mm, 250 mm, 375 mm, 500 mm, 750 mm, 1000 mm</w:t>
      </w:r>
    </w:p>
    <w:p w14:paraId="5016EEDE" w14:textId="77777777" w:rsidR="00A54C24" w:rsidRPr="00A54C24" w:rsidRDefault="00A54C24" w:rsidP="00A54C24">
      <w:pPr>
        <w:numPr>
          <w:ilvl w:val="1"/>
          <w:numId w:val="1"/>
        </w:numPr>
        <w:spacing w:before="100" w:beforeAutospacing="1" w:after="100" w:afterAutospacing="1"/>
        <w:rPr>
          <w:sz w:val="22"/>
          <w:szCs w:val="22"/>
        </w:rPr>
      </w:pPr>
      <w:r w:rsidRPr="00A54C24">
        <w:rPr>
          <w:rStyle w:val="Strk"/>
          <w:rFonts w:eastAsiaTheme="majorEastAsia"/>
          <w:sz w:val="22"/>
          <w:szCs w:val="22"/>
        </w:rPr>
        <w:t>Længder:</w:t>
      </w:r>
      <w:r w:rsidRPr="00A54C24">
        <w:rPr>
          <w:rStyle w:val="apple-converted-space"/>
          <w:rFonts w:eastAsiaTheme="majorEastAsia"/>
          <w:sz w:val="22"/>
          <w:szCs w:val="22"/>
        </w:rPr>
        <w:t> </w:t>
      </w:r>
      <w:r w:rsidRPr="00A54C24">
        <w:rPr>
          <w:sz w:val="22"/>
          <w:szCs w:val="22"/>
        </w:rPr>
        <w:t>Typisk 3 meter (specialmål kan produceres efter behov).</w:t>
      </w:r>
    </w:p>
    <w:p w14:paraId="1AD6A9C5" w14:textId="77777777" w:rsidR="00A54C24" w:rsidRPr="00A54C24" w:rsidRDefault="00A54C24" w:rsidP="00A54C24">
      <w:pPr>
        <w:pStyle w:val="NormalWeb"/>
        <w:numPr>
          <w:ilvl w:val="0"/>
          <w:numId w:val="1"/>
        </w:numPr>
        <w:rPr>
          <w:sz w:val="22"/>
          <w:szCs w:val="22"/>
        </w:rPr>
      </w:pPr>
      <w:r w:rsidRPr="00A54C24">
        <w:rPr>
          <w:rStyle w:val="Strk"/>
          <w:rFonts w:eastAsiaTheme="majorEastAsia"/>
          <w:sz w:val="22"/>
          <w:szCs w:val="22"/>
        </w:rPr>
        <w:t>Montering:</w:t>
      </w:r>
    </w:p>
    <w:p w14:paraId="383BAC5B" w14:textId="77777777" w:rsidR="00A54C24" w:rsidRPr="00A54C24" w:rsidRDefault="00A54C24" w:rsidP="00A54C24">
      <w:pPr>
        <w:numPr>
          <w:ilvl w:val="1"/>
          <w:numId w:val="1"/>
        </w:numPr>
        <w:spacing w:before="100" w:beforeAutospacing="1" w:after="100" w:afterAutospacing="1"/>
        <w:rPr>
          <w:sz w:val="22"/>
          <w:szCs w:val="22"/>
        </w:rPr>
      </w:pPr>
      <w:r w:rsidRPr="00A54C24">
        <w:rPr>
          <w:sz w:val="22"/>
          <w:szCs w:val="22"/>
        </w:rPr>
        <w:t xml:space="preserve">Fodplader med </w:t>
      </w:r>
      <w:proofErr w:type="spellStart"/>
      <w:r w:rsidRPr="00A54C24">
        <w:rPr>
          <w:sz w:val="22"/>
          <w:szCs w:val="22"/>
        </w:rPr>
        <w:t>forborrede</w:t>
      </w:r>
      <w:proofErr w:type="spellEnd"/>
      <w:r w:rsidRPr="00A54C24">
        <w:rPr>
          <w:sz w:val="22"/>
          <w:szCs w:val="22"/>
        </w:rPr>
        <w:t xml:space="preserve"> huller, der sikrer hurtig og stabil fastgørelse i beton eller jord.</w:t>
      </w:r>
    </w:p>
    <w:p w14:paraId="644FE4F7" w14:textId="77777777" w:rsidR="00A54C24" w:rsidRPr="00A54C24" w:rsidRDefault="00A54C24" w:rsidP="00A54C24">
      <w:pPr>
        <w:numPr>
          <w:ilvl w:val="1"/>
          <w:numId w:val="1"/>
        </w:numPr>
        <w:spacing w:before="100" w:beforeAutospacing="1" w:after="100" w:afterAutospacing="1"/>
        <w:rPr>
          <w:sz w:val="22"/>
          <w:szCs w:val="22"/>
        </w:rPr>
      </w:pPr>
      <w:r w:rsidRPr="00A54C24">
        <w:rPr>
          <w:sz w:val="22"/>
          <w:szCs w:val="22"/>
        </w:rPr>
        <w:t>Beslag eller fladstål på bagsiden for ekstra styrke og stabilitet.</w:t>
      </w:r>
    </w:p>
    <w:p w14:paraId="680FC3A0" w14:textId="77777777" w:rsidR="00A54C24" w:rsidRPr="00A54C24" w:rsidRDefault="00A54C24" w:rsidP="00A54C24">
      <w:pPr>
        <w:numPr>
          <w:ilvl w:val="1"/>
          <w:numId w:val="1"/>
        </w:numPr>
        <w:spacing w:before="100" w:beforeAutospacing="1" w:after="100" w:afterAutospacing="1"/>
        <w:rPr>
          <w:sz w:val="22"/>
          <w:szCs w:val="22"/>
        </w:rPr>
      </w:pPr>
      <w:r w:rsidRPr="00A54C24">
        <w:rPr>
          <w:sz w:val="22"/>
          <w:szCs w:val="22"/>
        </w:rPr>
        <w:t>Mulighed for valsning, så stålkanten kan formes efter projektets designkrav.</w:t>
      </w:r>
    </w:p>
    <w:p w14:paraId="504AF21D" w14:textId="77777777" w:rsidR="00733F00" w:rsidRDefault="00733F00"/>
    <w:sectPr w:rsidR="00733F00">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2410BC"/>
    <w:multiLevelType w:val="multilevel"/>
    <w:tmpl w:val="43DA8D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9648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C24"/>
    <w:rsid w:val="00356010"/>
    <w:rsid w:val="00733F00"/>
    <w:rsid w:val="00A54C24"/>
    <w:rsid w:val="00F0027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E1150"/>
  <w15:chartTrackingRefBased/>
  <w15:docId w15:val="{C661355F-D509-43F0-A801-F1635F619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C24"/>
    <w:pPr>
      <w:spacing w:after="0" w:line="240" w:lineRule="auto"/>
    </w:pPr>
    <w:rPr>
      <w:rFonts w:ascii="Times New Roman" w:eastAsia="Times New Roman" w:hAnsi="Times New Roman" w:cs="Times New Roman"/>
      <w:kern w:val="0"/>
      <w:sz w:val="24"/>
      <w:szCs w:val="24"/>
      <w:lang w:eastAsia="da-DK"/>
      <w14:ligatures w14:val="none"/>
    </w:rPr>
  </w:style>
  <w:style w:type="paragraph" w:styleId="Overskrift1">
    <w:name w:val="heading 1"/>
    <w:basedOn w:val="Normal"/>
    <w:next w:val="Normal"/>
    <w:link w:val="Overskrift1Tegn"/>
    <w:uiPriority w:val="9"/>
    <w:qFormat/>
    <w:rsid w:val="00A54C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A54C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A54C24"/>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A54C24"/>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A54C24"/>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A54C24"/>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54C24"/>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54C24"/>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54C24"/>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54C24"/>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A54C24"/>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A54C24"/>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A54C24"/>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A54C24"/>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A54C24"/>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A54C24"/>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A54C24"/>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A54C24"/>
    <w:rPr>
      <w:rFonts w:eastAsiaTheme="majorEastAsia" w:cstheme="majorBidi"/>
      <w:color w:val="272727" w:themeColor="text1" w:themeTint="D8"/>
    </w:rPr>
  </w:style>
  <w:style w:type="paragraph" w:styleId="Titel">
    <w:name w:val="Title"/>
    <w:basedOn w:val="Normal"/>
    <w:next w:val="Normal"/>
    <w:link w:val="TitelTegn"/>
    <w:uiPriority w:val="10"/>
    <w:qFormat/>
    <w:rsid w:val="00A54C24"/>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A54C24"/>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A54C24"/>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A54C24"/>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A54C24"/>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A54C24"/>
    <w:rPr>
      <w:i/>
      <w:iCs/>
      <w:color w:val="404040" w:themeColor="text1" w:themeTint="BF"/>
    </w:rPr>
  </w:style>
  <w:style w:type="paragraph" w:styleId="Listeafsnit">
    <w:name w:val="List Paragraph"/>
    <w:basedOn w:val="Normal"/>
    <w:uiPriority w:val="34"/>
    <w:qFormat/>
    <w:rsid w:val="00A54C24"/>
    <w:pPr>
      <w:ind w:left="720"/>
      <w:contextualSpacing/>
    </w:pPr>
  </w:style>
  <w:style w:type="character" w:styleId="Kraftigfremhvning">
    <w:name w:val="Intense Emphasis"/>
    <w:basedOn w:val="Standardskrifttypeiafsnit"/>
    <w:uiPriority w:val="21"/>
    <w:qFormat/>
    <w:rsid w:val="00A54C24"/>
    <w:rPr>
      <w:i/>
      <w:iCs/>
      <w:color w:val="0F4761" w:themeColor="accent1" w:themeShade="BF"/>
    </w:rPr>
  </w:style>
  <w:style w:type="paragraph" w:styleId="Strktcitat">
    <w:name w:val="Intense Quote"/>
    <w:basedOn w:val="Normal"/>
    <w:next w:val="Normal"/>
    <w:link w:val="StrktcitatTegn"/>
    <w:uiPriority w:val="30"/>
    <w:qFormat/>
    <w:rsid w:val="00A54C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A54C24"/>
    <w:rPr>
      <w:i/>
      <w:iCs/>
      <w:color w:val="0F4761" w:themeColor="accent1" w:themeShade="BF"/>
    </w:rPr>
  </w:style>
  <w:style w:type="character" w:styleId="Kraftighenvisning">
    <w:name w:val="Intense Reference"/>
    <w:basedOn w:val="Standardskrifttypeiafsnit"/>
    <w:uiPriority w:val="32"/>
    <w:qFormat/>
    <w:rsid w:val="00A54C24"/>
    <w:rPr>
      <w:b/>
      <w:bCs/>
      <w:smallCaps/>
      <w:color w:val="0F4761" w:themeColor="accent1" w:themeShade="BF"/>
      <w:spacing w:val="5"/>
    </w:rPr>
  </w:style>
  <w:style w:type="character" w:customStyle="1" w:styleId="apple-converted-space">
    <w:name w:val="apple-converted-space"/>
    <w:basedOn w:val="Standardskrifttypeiafsnit"/>
    <w:rsid w:val="00A54C24"/>
  </w:style>
  <w:style w:type="paragraph" w:styleId="NormalWeb">
    <w:name w:val="Normal (Web)"/>
    <w:basedOn w:val="Normal"/>
    <w:uiPriority w:val="99"/>
    <w:unhideWhenUsed/>
    <w:rsid w:val="00A54C24"/>
    <w:pPr>
      <w:spacing w:before="100" w:beforeAutospacing="1" w:after="100" w:afterAutospacing="1"/>
    </w:pPr>
  </w:style>
  <w:style w:type="character" w:styleId="Strk">
    <w:name w:val="Strong"/>
    <w:basedOn w:val="Standardskrifttypeiafsnit"/>
    <w:uiPriority w:val="22"/>
    <w:qFormat/>
    <w:rsid w:val="00A54C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164</Words>
  <Characters>1004</Characters>
  <Application>Microsoft Office Word</Application>
  <DocSecurity>0</DocSecurity>
  <Lines>8</Lines>
  <Paragraphs>2</Paragraphs>
  <ScaleCrop>false</ScaleCrop>
  <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Flemming Bang Christensen</dc:creator>
  <cp:keywords/>
  <dc:description/>
  <cp:lastModifiedBy>Flemming Bang Christensen</cp:lastModifiedBy>
  <cp:revision>1</cp:revision>
  <dcterms:created xsi:type="dcterms:W3CDTF">2025-01-22T18:24:00Z</dcterms:created>
  <dcterms:modified xsi:type="dcterms:W3CDTF">2025-01-22T18:25:00Z</dcterms:modified>
</cp:coreProperties>
</file>